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EB378F" w14:textId="2032DE59" w:rsidR="00923F87" w:rsidRDefault="00923F87" w:rsidP="00183A7F">
      <w:pPr>
        <w:rPr>
          <w:rFonts w:cstheme="minorHAnsi"/>
        </w:rPr>
      </w:pPr>
    </w:p>
    <w:p w14:paraId="6A05A809" w14:textId="77777777" w:rsidR="00DE60B0" w:rsidRDefault="00DE60B0" w:rsidP="00FB2CDD">
      <w:pPr>
        <w:jc w:val="center"/>
        <w:rPr>
          <w:rFonts w:cstheme="minorHAnsi"/>
        </w:rPr>
      </w:pPr>
    </w:p>
    <w:p w14:paraId="2AF8DB7B" w14:textId="77777777" w:rsidR="00C61377" w:rsidRDefault="00C61377" w:rsidP="00183A7F">
      <w:pPr>
        <w:jc w:val="center"/>
        <w:rPr>
          <w:rFonts w:cstheme="minorHAnsi"/>
          <w:b/>
          <w:sz w:val="52"/>
          <w:szCs w:val="52"/>
        </w:rPr>
      </w:pPr>
      <w:r>
        <w:rPr>
          <w:rFonts w:cstheme="minorHAnsi"/>
          <w:b/>
          <w:sz w:val="52"/>
          <w:szCs w:val="52"/>
        </w:rPr>
        <w:t>SWOT analýzy a Návrh priorit a cílů</w:t>
      </w:r>
      <w:r w:rsidR="00003F46">
        <w:rPr>
          <w:rFonts w:cstheme="minorHAnsi"/>
          <w:b/>
          <w:sz w:val="52"/>
          <w:szCs w:val="52"/>
        </w:rPr>
        <w:t xml:space="preserve"> </w:t>
      </w:r>
      <w:r w:rsidR="000855CA">
        <w:rPr>
          <w:rFonts w:cstheme="minorHAnsi"/>
          <w:b/>
          <w:sz w:val="52"/>
          <w:szCs w:val="52"/>
        </w:rPr>
        <w:t xml:space="preserve">do roku 2025 </w:t>
      </w:r>
    </w:p>
    <w:p w14:paraId="5A39BBE3" w14:textId="476C90B9" w:rsidR="00923F87" w:rsidRPr="00183A7F" w:rsidRDefault="000855CA" w:rsidP="00183A7F">
      <w:pPr>
        <w:jc w:val="center"/>
        <w:rPr>
          <w:rFonts w:cstheme="minorHAnsi"/>
          <w:b/>
          <w:sz w:val="52"/>
          <w:szCs w:val="52"/>
        </w:rPr>
      </w:pPr>
      <w:r>
        <w:rPr>
          <w:rFonts w:cstheme="minorHAnsi"/>
          <w:b/>
          <w:sz w:val="52"/>
          <w:szCs w:val="52"/>
        </w:rPr>
        <w:t>v projektu MAP</w:t>
      </w:r>
    </w:p>
    <w:p w14:paraId="0D0B940D" w14:textId="099E0D37" w:rsidR="005C5C34" w:rsidRPr="005C5C34" w:rsidRDefault="005C5C34" w:rsidP="00923F87">
      <w:pPr>
        <w:pStyle w:val="Zpat"/>
        <w:rPr>
          <w:rFonts w:cstheme="minorHAnsi"/>
          <w:i/>
          <w:sz w:val="28"/>
          <w:szCs w:val="28"/>
        </w:rPr>
      </w:pPr>
    </w:p>
    <w:p w14:paraId="7ECBD860" w14:textId="77777777" w:rsidR="005C5C34" w:rsidRPr="005C5C34" w:rsidRDefault="005C5C34" w:rsidP="000613AD">
      <w:pPr>
        <w:pStyle w:val="Zpat"/>
        <w:jc w:val="center"/>
        <w:rPr>
          <w:rFonts w:cstheme="minorHAnsi"/>
          <w:b/>
          <w:sz w:val="28"/>
          <w:szCs w:val="28"/>
        </w:rPr>
      </w:pPr>
      <w:r w:rsidRPr="005C5C34">
        <w:rPr>
          <w:rFonts w:cstheme="minorHAnsi"/>
          <w:sz w:val="28"/>
          <w:szCs w:val="28"/>
        </w:rPr>
        <w:t>„</w:t>
      </w:r>
      <w:r w:rsidRPr="005C5C34">
        <w:rPr>
          <w:rFonts w:cstheme="minorHAnsi"/>
          <w:b/>
          <w:sz w:val="28"/>
          <w:szCs w:val="28"/>
        </w:rPr>
        <w:t>Místní akční plán vzdělávání na území ORP Zábřeh II</w:t>
      </w:r>
      <w:r w:rsidR="000C7A58">
        <w:rPr>
          <w:rFonts w:cstheme="minorHAnsi"/>
          <w:b/>
          <w:sz w:val="28"/>
          <w:szCs w:val="28"/>
        </w:rPr>
        <w:t>I</w:t>
      </w:r>
      <w:r w:rsidRPr="005C5C34">
        <w:rPr>
          <w:rFonts w:cstheme="minorHAnsi"/>
          <w:b/>
          <w:sz w:val="28"/>
          <w:szCs w:val="28"/>
        </w:rPr>
        <w:t>“</w:t>
      </w:r>
    </w:p>
    <w:p w14:paraId="7029FD7E" w14:textId="77777777" w:rsidR="00923F87" w:rsidRPr="005C5C34" w:rsidRDefault="005C5C34" w:rsidP="000613AD">
      <w:pPr>
        <w:pStyle w:val="Zpat"/>
        <w:spacing w:before="240"/>
        <w:jc w:val="center"/>
        <w:rPr>
          <w:rFonts w:cstheme="minorHAnsi"/>
          <w:b/>
          <w:i/>
          <w:sz w:val="28"/>
          <w:szCs w:val="28"/>
        </w:rPr>
      </w:pPr>
      <w:r>
        <w:rPr>
          <w:rFonts w:cstheme="minorHAnsi"/>
          <w:sz w:val="28"/>
          <w:szCs w:val="28"/>
        </w:rPr>
        <w:t>registrační číslo projektu</w:t>
      </w:r>
      <w:r w:rsidRPr="00004431">
        <w:rPr>
          <w:rFonts w:cstheme="minorHAnsi"/>
          <w:sz w:val="24"/>
          <w:szCs w:val="24"/>
        </w:rPr>
        <w:t xml:space="preserve">:  </w:t>
      </w:r>
      <w:r w:rsidR="004D4F1F" w:rsidRPr="00004431">
        <w:rPr>
          <w:rFonts w:ascii="Calibri" w:hAnsi="Calibri" w:cs="Calibri"/>
          <w:sz w:val="24"/>
          <w:szCs w:val="24"/>
        </w:rPr>
        <w:t>CZ.02.3.68/0.0/0.0/20_082/0022920</w:t>
      </w:r>
    </w:p>
    <w:p w14:paraId="4B94D5A5" w14:textId="1EEC239F" w:rsidR="00923F87" w:rsidRPr="005C5C34" w:rsidRDefault="00923F87" w:rsidP="00923F87">
      <w:pPr>
        <w:pStyle w:val="Zpat"/>
        <w:rPr>
          <w:rFonts w:cstheme="minorHAnsi"/>
          <w:b/>
          <w:i/>
          <w:sz w:val="24"/>
          <w:szCs w:val="24"/>
        </w:rPr>
      </w:pPr>
    </w:p>
    <w:p w14:paraId="049F31CB" w14:textId="7EB80A95" w:rsidR="00923F87" w:rsidRPr="005C5C34" w:rsidRDefault="00DE60B0" w:rsidP="009F27AB">
      <w:pPr>
        <w:pStyle w:val="Zpat"/>
        <w:jc w:val="center"/>
        <w:rPr>
          <w:rFonts w:cstheme="minorHAnsi"/>
          <w:b/>
          <w:i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7BE665F" wp14:editId="4E6A09D3">
            <wp:extent cx="3753500" cy="15544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323" t="38315" r="24326" b="44973"/>
                    <a:stretch/>
                  </pic:blipFill>
                  <pic:spPr bwMode="auto">
                    <a:xfrm>
                      <a:off x="0" y="0"/>
                      <a:ext cx="3760926" cy="155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128261" w14:textId="77777777" w:rsidR="00923F87" w:rsidRPr="005C5C34" w:rsidRDefault="00923F87" w:rsidP="00923F87">
      <w:pPr>
        <w:pStyle w:val="Zpat"/>
        <w:rPr>
          <w:rFonts w:cstheme="minorHAnsi"/>
          <w:b/>
          <w:i/>
          <w:sz w:val="24"/>
          <w:szCs w:val="24"/>
        </w:rPr>
      </w:pPr>
    </w:p>
    <w:p w14:paraId="0FB78278" w14:textId="0B76938A" w:rsidR="00923F87" w:rsidRDefault="000C7A58" w:rsidP="00183A7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Verze 1.0 schválená ŘV </w:t>
      </w:r>
      <w:r w:rsidRPr="00C64FC3">
        <w:rPr>
          <w:sz w:val="24"/>
          <w:szCs w:val="24"/>
        </w:rPr>
        <w:t xml:space="preserve">dne </w:t>
      </w:r>
      <w:proofErr w:type="gramStart"/>
      <w:r w:rsidR="00884835">
        <w:rPr>
          <w:sz w:val="24"/>
          <w:szCs w:val="24"/>
        </w:rPr>
        <w:t>5.6.2023</w:t>
      </w:r>
      <w:proofErr w:type="gramEnd"/>
    </w:p>
    <w:p w14:paraId="5F06D558" w14:textId="77777777" w:rsidR="009F27AB" w:rsidRPr="00183A7F" w:rsidRDefault="009F27AB" w:rsidP="00183A7F">
      <w:pPr>
        <w:spacing w:after="0"/>
        <w:jc w:val="both"/>
        <w:rPr>
          <w:sz w:val="24"/>
          <w:szCs w:val="24"/>
        </w:rPr>
      </w:pPr>
    </w:p>
    <w:p w14:paraId="7F7A0622" w14:textId="11012B17" w:rsidR="00383EC3" w:rsidRDefault="0017204A">
      <w:pPr>
        <w:rPr>
          <w:rFonts w:cstheme="minorHAnsi"/>
          <w:b/>
          <w:sz w:val="28"/>
          <w:szCs w:val="28"/>
        </w:rPr>
      </w:pPr>
      <w:r w:rsidRPr="00C64FC3">
        <w:rPr>
          <w:rFonts w:cstheme="minorHAnsi"/>
          <w:b/>
          <w:sz w:val="28"/>
          <w:szCs w:val="28"/>
        </w:rPr>
        <w:lastRenderedPageBreak/>
        <w:t>Úvod</w:t>
      </w:r>
    </w:p>
    <w:p w14:paraId="6D98A12B" w14:textId="3E809CBB" w:rsidR="00B95076" w:rsidRDefault="00D72ADB" w:rsidP="00DE67B5">
      <w:pPr>
        <w:jc w:val="both"/>
        <w:rPr>
          <w:rFonts w:cstheme="minorHAnsi"/>
        </w:rPr>
      </w:pPr>
      <w:r>
        <w:rPr>
          <w:rFonts w:cstheme="minorHAnsi"/>
        </w:rPr>
        <w:t>Na základě získaných dat z předchozího projektu MAP II a znalosti p</w:t>
      </w:r>
      <w:r w:rsidR="004B3A6E">
        <w:rPr>
          <w:rFonts w:cstheme="minorHAnsi"/>
        </w:rPr>
        <w:t>roblematiky dané oblasti</w:t>
      </w:r>
      <w:r>
        <w:rPr>
          <w:rFonts w:cstheme="minorHAnsi"/>
        </w:rPr>
        <w:t xml:space="preserve">, členové pracovních skupin vytvořili SWOT analýzy pro území </w:t>
      </w:r>
      <w:proofErr w:type="spellStart"/>
      <w:r>
        <w:rPr>
          <w:rFonts w:cstheme="minorHAnsi"/>
        </w:rPr>
        <w:t>Zábřežska</w:t>
      </w:r>
      <w:proofErr w:type="spellEnd"/>
      <w:r>
        <w:rPr>
          <w:rFonts w:cstheme="minorHAnsi"/>
        </w:rPr>
        <w:t>.</w:t>
      </w:r>
      <w:r w:rsidR="00267522">
        <w:rPr>
          <w:rFonts w:cstheme="minorHAnsi"/>
        </w:rPr>
        <w:t xml:space="preserve"> </w:t>
      </w:r>
    </w:p>
    <w:p w14:paraId="30CB4767" w14:textId="17DE406F" w:rsidR="00D72ADB" w:rsidRDefault="00D72ADB" w:rsidP="00DE67B5">
      <w:pPr>
        <w:jc w:val="both"/>
        <w:rPr>
          <w:rFonts w:cstheme="minorHAnsi"/>
        </w:rPr>
      </w:pPr>
      <w:r>
        <w:rPr>
          <w:rFonts w:cstheme="minorHAnsi"/>
        </w:rPr>
        <w:t xml:space="preserve">Zamysleli se nejen nad silnými stránkami a příležitostmi, ale i nad slabými stránkami a hrozbami, kde hledali jejich příčiny a možnosti řešení. (Příčiny – P – označeny </w:t>
      </w:r>
      <w:r w:rsidRPr="00D72ADB">
        <w:rPr>
          <w:rFonts w:cstheme="minorHAnsi"/>
          <w:color w:val="FF0000"/>
        </w:rPr>
        <w:t>červeně</w:t>
      </w:r>
      <w:r>
        <w:rPr>
          <w:rFonts w:cstheme="minorHAnsi"/>
        </w:rPr>
        <w:t xml:space="preserve">, Řešení – Ř – označeno </w:t>
      </w:r>
      <w:r w:rsidRPr="00D72ADB">
        <w:rPr>
          <w:rFonts w:cstheme="minorHAnsi"/>
          <w:color w:val="0070C0"/>
        </w:rPr>
        <w:t>modře</w:t>
      </w:r>
      <w:r>
        <w:rPr>
          <w:rFonts w:cstheme="minorHAnsi"/>
        </w:rPr>
        <w:t>).</w:t>
      </w:r>
    </w:p>
    <w:p w14:paraId="445A9055" w14:textId="32FCCB23" w:rsidR="00D72ADB" w:rsidRPr="00D72ADB" w:rsidRDefault="00D72ADB" w:rsidP="00DE67B5">
      <w:pPr>
        <w:jc w:val="both"/>
        <w:rPr>
          <w:rFonts w:cstheme="minorHAnsi"/>
        </w:rPr>
      </w:pPr>
      <w:r>
        <w:rPr>
          <w:rFonts w:cstheme="minorHAnsi"/>
        </w:rPr>
        <w:t xml:space="preserve">Na závěr byly z každé </w:t>
      </w:r>
      <w:r w:rsidR="0082346D">
        <w:rPr>
          <w:rFonts w:cstheme="minorHAnsi"/>
        </w:rPr>
        <w:t xml:space="preserve">SWOT analýzy vybrány </w:t>
      </w:r>
      <w:r>
        <w:rPr>
          <w:rFonts w:cstheme="minorHAnsi"/>
        </w:rPr>
        <w:t>oblasti, na které má proj</w:t>
      </w:r>
      <w:r w:rsidR="00267522">
        <w:rPr>
          <w:rFonts w:cstheme="minorHAnsi"/>
        </w:rPr>
        <w:t xml:space="preserve">ekt MAP dosah a může je řešit. </w:t>
      </w:r>
    </w:p>
    <w:p w14:paraId="7F145D24" w14:textId="6BBD9C6D" w:rsidR="00E34A0D" w:rsidRDefault="00D72ADB" w:rsidP="00DE67B5">
      <w:pPr>
        <w:jc w:val="both"/>
        <w:rPr>
          <w:rFonts w:cstheme="minorHAnsi"/>
        </w:rPr>
      </w:pPr>
      <w:r>
        <w:rPr>
          <w:rFonts w:cstheme="minorHAnsi"/>
        </w:rPr>
        <w:t>SWOT analýzy</w:t>
      </w:r>
      <w:r w:rsidR="0082346D">
        <w:rPr>
          <w:rFonts w:cstheme="minorHAnsi"/>
        </w:rPr>
        <w:t xml:space="preserve"> jsou </w:t>
      </w:r>
      <w:r w:rsidR="004B3A6E">
        <w:rPr>
          <w:rFonts w:cstheme="minorHAnsi"/>
        </w:rPr>
        <w:t>uvedeny</w:t>
      </w:r>
      <w:r w:rsidR="0082346D">
        <w:rPr>
          <w:rFonts w:cstheme="minorHAnsi"/>
        </w:rPr>
        <w:t xml:space="preserve"> za jednotlivé pracovní skupiny (Čtenářská gramotnost, Matematická gramotnost, Polytechnika</w:t>
      </w:r>
      <w:r w:rsidR="004C2AAC">
        <w:rPr>
          <w:rFonts w:cstheme="minorHAnsi"/>
        </w:rPr>
        <w:t xml:space="preserve"> a trh práce</w:t>
      </w:r>
      <w:r w:rsidR="0082346D">
        <w:rPr>
          <w:rFonts w:cstheme="minorHAnsi"/>
        </w:rPr>
        <w:t>) a za oblast rozvoje potenciálu každého žáka a podpory pedagogických, didaktických a manažerských kompetencí pracovníků školy.</w:t>
      </w:r>
      <w:r w:rsidR="00267522">
        <w:rPr>
          <w:rFonts w:cstheme="minorHAnsi"/>
        </w:rPr>
        <w:t xml:space="preserve"> Toto vše je obsaženo v analytické části.</w:t>
      </w:r>
    </w:p>
    <w:p w14:paraId="6426F762" w14:textId="23C598F2" w:rsidR="00267522" w:rsidRDefault="00267522" w:rsidP="00DE67B5">
      <w:pPr>
        <w:jc w:val="both"/>
        <w:rPr>
          <w:rFonts w:cstheme="minorHAnsi"/>
        </w:rPr>
      </w:pPr>
      <w:r>
        <w:rPr>
          <w:rFonts w:cstheme="minorHAnsi"/>
        </w:rPr>
        <w:t>Následuje strategická část dokumentu, která obsahuje aktualizovanou vizi projektu MAP a Návrh priorit a cílů v projektu MAP do roku 2025. Návrh bude projednán a schválen pracovními skupinami, Řídicím výborem a projde konzultačním procesem. Po vypořádání připomínek bude finální verze Priorit a cílů schválena Řídicím výborem.</w:t>
      </w:r>
    </w:p>
    <w:p w14:paraId="29769EF7" w14:textId="46BD394E" w:rsidR="00E55E9C" w:rsidRDefault="00E55E9C" w:rsidP="00DE67B5">
      <w:pPr>
        <w:jc w:val="both"/>
        <w:rPr>
          <w:rFonts w:cstheme="minorHAnsi"/>
        </w:rPr>
      </w:pPr>
    </w:p>
    <w:p w14:paraId="644C3B6D" w14:textId="5B90B97C" w:rsidR="00E55E9C" w:rsidRDefault="00E55E9C" w:rsidP="00DE67B5">
      <w:pPr>
        <w:jc w:val="both"/>
        <w:rPr>
          <w:rFonts w:cstheme="minorHAnsi"/>
        </w:rPr>
      </w:pPr>
    </w:p>
    <w:p w14:paraId="5A28B1AC" w14:textId="6634F557" w:rsidR="00E55E9C" w:rsidRDefault="00E55E9C" w:rsidP="00DE67B5">
      <w:pPr>
        <w:jc w:val="both"/>
        <w:rPr>
          <w:rFonts w:cstheme="minorHAnsi"/>
        </w:rPr>
      </w:pPr>
    </w:p>
    <w:p w14:paraId="18B4ECFD" w14:textId="6FF46C57" w:rsidR="00E55E9C" w:rsidRDefault="00E55E9C" w:rsidP="00DE67B5">
      <w:pPr>
        <w:jc w:val="both"/>
        <w:rPr>
          <w:rFonts w:cstheme="minorHAnsi"/>
        </w:rPr>
      </w:pPr>
    </w:p>
    <w:p w14:paraId="7ECF75B3" w14:textId="4768E5F0" w:rsidR="00E55E9C" w:rsidRDefault="00E55E9C" w:rsidP="00DE67B5">
      <w:pPr>
        <w:jc w:val="both"/>
        <w:rPr>
          <w:rFonts w:cstheme="minorHAnsi"/>
        </w:rPr>
      </w:pPr>
    </w:p>
    <w:p w14:paraId="68DDD943" w14:textId="21E4D14F" w:rsidR="00E55E9C" w:rsidRDefault="00E55E9C" w:rsidP="00DE67B5">
      <w:pPr>
        <w:jc w:val="both"/>
        <w:rPr>
          <w:rFonts w:cstheme="minorHAnsi"/>
        </w:rPr>
      </w:pPr>
    </w:p>
    <w:p w14:paraId="623E81BD" w14:textId="77777777" w:rsidR="00E55E9C" w:rsidRDefault="00E55E9C" w:rsidP="00DE67B5">
      <w:pPr>
        <w:jc w:val="both"/>
        <w:rPr>
          <w:rFonts w:cstheme="minorHAnsi"/>
        </w:rPr>
      </w:pPr>
    </w:p>
    <w:p w14:paraId="1A6D1F00" w14:textId="3EA181E0" w:rsidR="009F694F" w:rsidRPr="002559F2" w:rsidRDefault="00DE38AF" w:rsidP="002559F2">
      <w:pPr>
        <w:pStyle w:val="Odstavecseseznamem"/>
        <w:numPr>
          <w:ilvl w:val="0"/>
          <w:numId w:val="25"/>
        </w:numPr>
        <w:jc w:val="both"/>
        <w:rPr>
          <w:rFonts w:cstheme="minorHAnsi"/>
          <w:b/>
          <w:sz w:val="28"/>
          <w:szCs w:val="28"/>
        </w:rPr>
      </w:pPr>
      <w:r w:rsidRPr="00E55E9C">
        <w:rPr>
          <w:rFonts w:cstheme="minorHAnsi"/>
          <w:b/>
          <w:sz w:val="36"/>
          <w:szCs w:val="36"/>
        </w:rPr>
        <w:lastRenderedPageBreak/>
        <w:t xml:space="preserve"> </w:t>
      </w:r>
      <w:r w:rsidR="00F54669" w:rsidRPr="00E55E9C">
        <w:rPr>
          <w:rFonts w:cstheme="minorHAnsi"/>
          <w:b/>
          <w:sz w:val="36"/>
          <w:szCs w:val="36"/>
        </w:rPr>
        <w:t xml:space="preserve">ANALYTICKÁ ČÁST </w:t>
      </w:r>
    </w:p>
    <w:p w14:paraId="09FEDC65" w14:textId="38BC35A8" w:rsidR="00AE5C6F" w:rsidRPr="00AE5C6F" w:rsidRDefault="00AE5C6F" w:rsidP="007A43B3">
      <w:pPr>
        <w:pStyle w:val="Odstavecseseznamem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SWOT analýza PS Čtenářská gramotnost</w:t>
      </w:r>
    </w:p>
    <w:tbl>
      <w:tblPr>
        <w:tblW w:w="1601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3119"/>
        <w:gridCol w:w="2126"/>
        <w:gridCol w:w="2126"/>
        <w:gridCol w:w="2552"/>
        <w:gridCol w:w="2693"/>
      </w:tblGrid>
      <w:tr w:rsidR="00E55E9C" w:rsidRPr="00AD1DA2" w14:paraId="1138AE85" w14:textId="77777777" w:rsidTr="00E55E9C">
        <w:tc>
          <w:tcPr>
            <w:tcW w:w="6522" w:type="dxa"/>
            <w:gridSpan w:val="2"/>
            <w:tcBorders>
              <w:right w:val="single" w:sz="4" w:space="0" w:color="auto"/>
            </w:tcBorders>
            <w:shd w:val="clear" w:color="auto" w:fill="DDD9C3" w:themeFill="background2" w:themeFillShade="E6"/>
          </w:tcPr>
          <w:p w14:paraId="608FBADF" w14:textId="17812EBA" w:rsidR="00AD0D53" w:rsidRPr="00AD1DA2" w:rsidRDefault="00AD0D53" w:rsidP="00AD0D53">
            <w:pPr>
              <w:jc w:val="center"/>
              <w:rPr>
                <w:rFonts w:ascii="Calibri" w:hAnsi="Calibri" w:cs="Calibri"/>
                <w:b/>
              </w:rPr>
            </w:pPr>
            <w:r w:rsidRPr="00AD1DA2">
              <w:rPr>
                <w:rFonts w:ascii="Calibri" w:hAnsi="Calibri" w:cs="Calibri"/>
                <w:b/>
              </w:rPr>
              <w:t>Silné stránky</w:t>
            </w:r>
          </w:p>
        </w:tc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3E4C53D4" w14:textId="0BA6499E" w:rsidR="00AD0D53" w:rsidRPr="00AD1DA2" w:rsidRDefault="00AD0D53" w:rsidP="00024E5C">
            <w:pPr>
              <w:jc w:val="center"/>
              <w:rPr>
                <w:rFonts w:ascii="Calibri" w:hAnsi="Calibri" w:cs="Calibri"/>
                <w:b/>
              </w:rPr>
            </w:pPr>
            <w:r w:rsidRPr="00AD1DA2">
              <w:rPr>
                <w:rFonts w:ascii="Calibri" w:hAnsi="Calibri" w:cs="Calibri"/>
                <w:b/>
              </w:rPr>
              <w:t>Slabé stránky</w:t>
            </w:r>
          </w:p>
        </w:tc>
      </w:tr>
      <w:tr w:rsidR="00177EE7" w:rsidRPr="00AD1DA2" w14:paraId="064936FA" w14:textId="77777777" w:rsidTr="00325A57">
        <w:tc>
          <w:tcPr>
            <w:tcW w:w="3403" w:type="dxa"/>
            <w:shd w:val="clear" w:color="auto" w:fill="auto"/>
          </w:tcPr>
          <w:p w14:paraId="0C83C5B5" w14:textId="7CF21852" w:rsidR="00AD0D53" w:rsidRPr="00AD1DA2" w:rsidRDefault="00AD0D53" w:rsidP="00024E5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Teze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14:paraId="364455FF" w14:textId="63F5E4F8" w:rsidR="00AD0D53" w:rsidRDefault="00AD0D53" w:rsidP="00024E5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Dosah projektu MAP 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0F1B68A0" w14:textId="68F5E404" w:rsidR="00AD0D53" w:rsidRPr="00AD1DA2" w:rsidRDefault="00AD0D53" w:rsidP="00024E5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Teze</w:t>
            </w:r>
          </w:p>
        </w:tc>
        <w:tc>
          <w:tcPr>
            <w:tcW w:w="2126" w:type="dxa"/>
          </w:tcPr>
          <w:p w14:paraId="166B6720" w14:textId="4EE57010" w:rsidR="00AD0D53" w:rsidRPr="00AD1DA2" w:rsidRDefault="00AD0D53" w:rsidP="00024E5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Příčiny</w:t>
            </w:r>
          </w:p>
        </w:tc>
        <w:tc>
          <w:tcPr>
            <w:tcW w:w="2552" w:type="dxa"/>
          </w:tcPr>
          <w:p w14:paraId="6884B8DF" w14:textId="5202B61B" w:rsidR="00AD0D53" w:rsidRPr="00AD1DA2" w:rsidRDefault="00AD0D53" w:rsidP="00024E5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Řešení 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14:paraId="76A3D5AD" w14:textId="338E1EA1" w:rsidR="00AD0D53" w:rsidRPr="00AD1DA2" w:rsidRDefault="00AD0D53" w:rsidP="00024E5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Dosah projektu MAP</w:t>
            </w:r>
          </w:p>
        </w:tc>
      </w:tr>
      <w:tr w:rsidR="00E55E9C" w:rsidRPr="00AD1DA2" w14:paraId="30F34FD0" w14:textId="77777777" w:rsidTr="00325A57">
        <w:tc>
          <w:tcPr>
            <w:tcW w:w="3403" w:type="dxa"/>
            <w:vMerge w:val="restart"/>
            <w:shd w:val="clear" w:color="auto" w:fill="auto"/>
          </w:tcPr>
          <w:p w14:paraId="468BCC7A" w14:textId="77777777" w:rsidR="00973D13" w:rsidRPr="00AD0D53" w:rsidRDefault="00973D13" w:rsidP="00AE5C6F">
            <w:pPr>
              <w:pStyle w:val="Bezmezer"/>
            </w:pPr>
            <w:r w:rsidRPr="00AD0D53">
              <w:t>- nadšený učitel, který je pro žáky ve čtení vzorem</w:t>
            </w:r>
          </w:p>
          <w:p w14:paraId="7C304BF1" w14:textId="77777777" w:rsidR="00973D13" w:rsidRPr="00AD0D53" w:rsidRDefault="00973D13" w:rsidP="00AE5C6F">
            <w:pPr>
              <w:pStyle w:val="Bezmezer"/>
            </w:pPr>
            <w:r w:rsidRPr="00AD0D53">
              <w:t>- kvalitní knihy na trhu</w:t>
            </w:r>
          </w:p>
          <w:p w14:paraId="63DE64C5" w14:textId="77777777" w:rsidR="00973D13" w:rsidRPr="00AD0D53" w:rsidRDefault="00973D13" w:rsidP="00AE5C6F">
            <w:pPr>
              <w:pStyle w:val="Bezmezer"/>
            </w:pPr>
            <w:r w:rsidRPr="00AD0D53">
              <w:t>- spolupráce škol s knihovnami</w:t>
            </w:r>
          </w:p>
          <w:p w14:paraId="65CCBC18" w14:textId="77777777" w:rsidR="00973D13" w:rsidRPr="00AD0D53" w:rsidRDefault="00973D13" w:rsidP="00AE5C6F">
            <w:pPr>
              <w:pStyle w:val="Bezmezer"/>
            </w:pPr>
            <w:r w:rsidRPr="00AD0D53">
              <w:t>- zlepšuje se vybavení školních knihoven</w:t>
            </w:r>
          </w:p>
          <w:p w14:paraId="7A58DF73" w14:textId="77777777" w:rsidR="00973D13" w:rsidRPr="00AD0D53" w:rsidRDefault="00973D13" w:rsidP="00AE5C6F">
            <w:pPr>
              <w:pStyle w:val="Bezmezer"/>
            </w:pPr>
            <w:r w:rsidRPr="00AD0D53">
              <w:t>- sdílení v rámci projektu MAP</w:t>
            </w:r>
          </w:p>
          <w:p w14:paraId="3E812CD9" w14:textId="77777777" w:rsidR="00973D13" w:rsidRPr="00AD0D53" w:rsidRDefault="00973D13" w:rsidP="00AE5C6F">
            <w:pPr>
              <w:pStyle w:val="Bezmezer"/>
            </w:pPr>
            <w:r w:rsidRPr="00AD0D53">
              <w:t>- sdílené materiály do výuky (např. putovní kufry)</w:t>
            </w:r>
          </w:p>
          <w:p w14:paraId="7CA25439" w14:textId="179E110E" w:rsidR="00973D13" w:rsidRPr="00AD0D53" w:rsidRDefault="00973D13" w:rsidP="00AE5C6F">
            <w:pPr>
              <w:pStyle w:val="Bezmezer"/>
            </w:pPr>
            <w:r w:rsidRPr="00AD0D53">
              <w:t>- zlepšuje se vzdělávání pedagogů - DVPP</w:t>
            </w:r>
          </w:p>
          <w:p w14:paraId="7A861546" w14:textId="77777777" w:rsidR="00973D13" w:rsidRPr="00AD0D53" w:rsidRDefault="00973D13" w:rsidP="00AE5C6F">
            <w:pPr>
              <w:pStyle w:val="Bezmezer"/>
            </w:pPr>
            <w:r w:rsidRPr="00AD0D53">
              <w:t>- na školách jsou čtenářské kluby</w:t>
            </w:r>
          </w:p>
          <w:p w14:paraId="04EB2754" w14:textId="5428225D" w:rsidR="00973D13" w:rsidRPr="00AD0D53" w:rsidRDefault="00973D13" w:rsidP="00AE5C6F">
            <w:pPr>
              <w:pStyle w:val="Bezmezer"/>
            </w:pPr>
            <w:r w:rsidRPr="00AD0D53">
              <w:t>- zařazují se do výuky metody kritického myšlení – DVPP jak na to</w:t>
            </w:r>
          </w:p>
          <w:p w14:paraId="4C506F99" w14:textId="77777777" w:rsidR="00973D13" w:rsidRPr="00AD0D53" w:rsidRDefault="00973D13" w:rsidP="00AE5C6F">
            <w:pPr>
              <w:pStyle w:val="Bezmezer"/>
            </w:pPr>
            <w:r w:rsidRPr="00AD0D53">
              <w:t>- velké nasazení pedagogů v MŠ</w:t>
            </w:r>
          </w:p>
          <w:p w14:paraId="4BE75A6E" w14:textId="19855384" w:rsidR="00973D13" w:rsidRPr="00AD0D53" w:rsidRDefault="00973D13" w:rsidP="00AE5C6F">
            <w:pPr>
              <w:pStyle w:val="Bezmezer"/>
            </w:pPr>
            <w:r w:rsidRPr="00AD0D53">
              <w:t>- vtahování rodičů skrze děti ke knihám – sdílení dobré praxe</w:t>
            </w:r>
          </w:p>
          <w:p w14:paraId="44D60F42" w14:textId="0D2F955E" w:rsidR="00973D13" w:rsidRPr="00AD1DA2" w:rsidRDefault="00973D13" w:rsidP="00AE5C6F">
            <w:pPr>
              <w:pStyle w:val="Bezmezer"/>
            </w:pPr>
            <w:r w:rsidRPr="00AD0D53">
              <w:t xml:space="preserve">- akce podporované MAP II – Příběhy našich sousedů, Toulky </w:t>
            </w:r>
            <w:r w:rsidRPr="00AD0D53">
              <w:lastRenderedPageBreak/>
              <w:t>zábřežskou historií, O poklad paní Magdaleny</w:t>
            </w:r>
          </w:p>
        </w:tc>
        <w:tc>
          <w:tcPr>
            <w:tcW w:w="3119" w:type="dxa"/>
            <w:vMerge w:val="restart"/>
            <w:tcBorders>
              <w:right w:val="single" w:sz="4" w:space="0" w:color="auto"/>
            </w:tcBorders>
          </w:tcPr>
          <w:p w14:paraId="7C6F0183" w14:textId="740AC127" w:rsidR="00973D13" w:rsidRPr="008346BD" w:rsidRDefault="00973D13" w:rsidP="00AD0D53">
            <w:pPr>
              <w:pStyle w:val="Bezmezer"/>
            </w:pPr>
            <w:r w:rsidRPr="008346BD">
              <w:lastRenderedPageBreak/>
              <w:t>Zachování a rozvíjení spolupráce s knihovnami, podpora sdílení know-how a materiálů, DVVP podle potřeb pedagogů, podpora kvalitních aktivit škol</w:t>
            </w:r>
          </w:p>
          <w:p w14:paraId="53BFBD0E" w14:textId="77777777" w:rsidR="00973D13" w:rsidRDefault="00973D13" w:rsidP="00AD0D53">
            <w:pPr>
              <w:pStyle w:val="Bezmezer"/>
              <w:rPr>
                <w:highlight w:val="green"/>
              </w:rPr>
            </w:pPr>
          </w:p>
          <w:p w14:paraId="1FEC4FA0" w14:textId="038B8B26" w:rsidR="00973D13" w:rsidRDefault="00973D13" w:rsidP="008346BD">
            <w:pPr>
              <w:pStyle w:val="Bezmezer"/>
            </w:pPr>
            <w:r>
              <w:rPr>
                <w:highlight w:val="green"/>
              </w:rPr>
              <w:t xml:space="preserve"> </w:t>
            </w:r>
          </w:p>
          <w:p w14:paraId="0FE850B6" w14:textId="5BA0ED47" w:rsidR="00973D13" w:rsidRDefault="00973D13" w:rsidP="00AD0D53">
            <w:pPr>
              <w:pStyle w:val="Bezmezer"/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0EDC1E0B" w14:textId="77777777" w:rsidR="00973D13" w:rsidRPr="005A0FE2" w:rsidRDefault="00973D13" w:rsidP="00AD0D53">
            <w:pPr>
              <w:pStyle w:val="Bezmezer"/>
            </w:pPr>
            <w:r w:rsidRPr="005A0FE2">
              <w:t>- přetížení pedagogů</w:t>
            </w:r>
          </w:p>
          <w:p w14:paraId="1A267E79" w14:textId="77777777" w:rsidR="00973D13" w:rsidRPr="005A0FE2" w:rsidRDefault="00973D13" w:rsidP="00AE5C6F">
            <w:pPr>
              <w:pStyle w:val="Bezmezer"/>
            </w:pPr>
          </w:p>
        </w:tc>
        <w:tc>
          <w:tcPr>
            <w:tcW w:w="2126" w:type="dxa"/>
          </w:tcPr>
          <w:p w14:paraId="085EDADE" w14:textId="77777777" w:rsidR="00973D13" w:rsidRDefault="00973D13" w:rsidP="00AD0D53">
            <w:pPr>
              <w:pStyle w:val="Bezmezer"/>
              <w:rPr>
                <w:color w:val="FF0000"/>
              </w:rPr>
            </w:pPr>
            <w:r w:rsidRPr="0098028F">
              <w:rPr>
                <w:color w:val="FF0000"/>
              </w:rPr>
              <w:t>P:</w:t>
            </w:r>
            <w:r>
              <w:rPr>
                <w:color w:val="FF0000"/>
              </w:rPr>
              <w:t xml:space="preserve"> náročná třída, děti se</w:t>
            </w:r>
            <w:r w:rsidRPr="0098028F">
              <w:rPr>
                <w:color w:val="FF0000"/>
              </w:rPr>
              <w:t> SVP, dá více práce je zaujmout, motivovat</w:t>
            </w:r>
          </w:p>
          <w:p w14:paraId="39FF1C43" w14:textId="77777777" w:rsidR="00973D13" w:rsidRDefault="00973D13" w:rsidP="00AD0D53">
            <w:pPr>
              <w:pStyle w:val="Bezmezer"/>
              <w:rPr>
                <w:color w:val="FF0000"/>
              </w:rPr>
            </w:pPr>
            <w:r>
              <w:rPr>
                <w:color w:val="FF0000"/>
              </w:rPr>
              <w:t>P: mnoho administrativy</w:t>
            </w:r>
          </w:p>
          <w:p w14:paraId="0AEC173A" w14:textId="77777777" w:rsidR="00973D13" w:rsidRPr="0098028F" w:rsidRDefault="00973D13" w:rsidP="00AD0D53">
            <w:pPr>
              <w:pStyle w:val="Bezmezer"/>
              <w:rPr>
                <w:color w:val="FF0000"/>
              </w:rPr>
            </w:pPr>
            <w:r>
              <w:rPr>
                <w:color w:val="FF0000"/>
              </w:rPr>
              <w:t>P: pedagogové suplují rodinu</w:t>
            </w:r>
          </w:p>
          <w:p w14:paraId="4B1B8138" w14:textId="77777777" w:rsidR="00973D13" w:rsidRDefault="00973D13" w:rsidP="00AE5C6F">
            <w:pPr>
              <w:pStyle w:val="Bezmezer"/>
            </w:pPr>
          </w:p>
        </w:tc>
        <w:tc>
          <w:tcPr>
            <w:tcW w:w="2552" w:type="dxa"/>
          </w:tcPr>
          <w:p w14:paraId="4CFC4648" w14:textId="77777777" w:rsidR="00973D13" w:rsidRPr="00EC5C03" w:rsidRDefault="00973D13" w:rsidP="00AD0D53">
            <w:pPr>
              <w:pStyle w:val="Bezmezer"/>
              <w:rPr>
                <w:color w:val="0070C0"/>
              </w:rPr>
            </w:pPr>
            <w:r w:rsidRPr="00EC5C03">
              <w:rPr>
                <w:color w:val="0070C0"/>
              </w:rPr>
              <w:t>Ř: pauza na regeneraci</w:t>
            </w:r>
          </w:p>
          <w:p w14:paraId="05210FD4" w14:textId="77777777" w:rsidR="00973D13" w:rsidRPr="00EC5C03" w:rsidRDefault="00973D13" w:rsidP="00AD0D53">
            <w:pPr>
              <w:pStyle w:val="Bezmezer"/>
              <w:rPr>
                <w:color w:val="0070C0"/>
              </w:rPr>
            </w:pPr>
            <w:r w:rsidRPr="00EC5C03">
              <w:rPr>
                <w:color w:val="0070C0"/>
              </w:rPr>
              <w:t xml:space="preserve">Ř: zapojování AP, </w:t>
            </w:r>
            <w:proofErr w:type="spellStart"/>
            <w:r w:rsidRPr="00EC5C03">
              <w:rPr>
                <w:color w:val="0070C0"/>
              </w:rPr>
              <w:t>spec</w:t>
            </w:r>
            <w:proofErr w:type="spellEnd"/>
            <w:r w:rsidRPr="00EC5C03">
              <w:rPr>
                <w:color w:val="0070C0"/>
              </w:rPr>
              <w:t xml:space="preserve">. </w:t>
            </w:r>
            <w:proofErr w:type="spellStart"/>
            <w:proofErr w:type="gramStart"/>
            <w:r w:rsidRPr="00EC5C03">
              <w:rPr>
                <w:color w:val="0070C0"/>
              </w:rPr>
              <w:t>ped</w:t>
            </w:r>
            <w:proofErr w:type="spellEnd"/>
            <w:proofErr w:type="gramEnd"/>
            <w:r w:rsidRPr="00EC5C03">
              <w:rPr>
                <w:color w:val="0070C0"/>
              </w:rPr>
              <w:t>, škol. psychologů</w:t>
            </w:r>
          </w:p>
          <w:p w14:paraId="6068D90F" w14:textId="77777777" w:rsidR="00973D13" w:rsidRPr="00EC5C03" w:rsidRDefault="00973D13" w:rsidP="00AD0D53">
            <w:pPr>
              <w:pStyle w:val="Bezmezer"/>
              <w:rPr>
                <w:color w:val="0070C0"/>
              </w:rPr>
            </w:pPr>
            <w:r w:rsidRPr="00EC5C03">
              <w:rPr>
                <w:color w:val="0070C0"/>
              </w:rPr>
              <w:t>Ř: pomocné organizace MAS, MAP, SYPO, SČ</w:t>
            </w:r>
          </w:p>
          <w:p w14:paraId="4FEDC18E" w14:textId="77777777" w:rsidR="00973D13" w:rsidRPr="00EC5C03" w:rsidRDefault="00973D13" w:rsidP="00AD0D53">
            <w:pPr>
              <w:pStyle w:val="Bezmezer"/>
              <w:rPr>
                <w:color w:val="0070C0"/>
              </w:rPr>
            </w:pPr>
            <w:r w:rsidRPr="00EC5C03">
              <w:rPr>
                <w:color w:val="0070C0"/>
              </w:rPr>
              <w:t>Ř: větší motivace aktivních pedagogů</w:t>
            </w:r>
          </w:p>
          <w:p w14:paraId="6F2735A8" w14:textId="77777777" w:rsidR="00973D13" w:rsidRPr="00EC5C03" w:rsidRDefault="00973D13" w:rsidP="00AD0D53">
            <w:pPr>
              <w:pStyle w:val="Bezmezer"/>
              <w:rPr>
                <w:color w:val="0070C0"/>
              </w:rPr>
            </w:pPr>
            <w:r w:rsidRPr="00EC5C03">
              <w:rPr>
                <w:color w:val="0070C0"/>
              </w:rPr>
              <w:t>(finance, kvalitní vzdělávání)</w:t>
            </w:r>
          </w:p>
          <w:p w14:paraId="3195D587" w14:textId="07D7447F" w:rsidR="00973D13" w:rsidRPr="00EC5C03" w:rsidRDefault="00973D13" w:rsidP="00AD0D53">
            <w:pPr>
              <w:pStyle w:val="Bezmezer"/>
              <w:rPr>
                <w:color w:val="0070C0"/>
              </w:rPr>
            </w:pPr>
            <w:r w:rsidRPr="00EC5C03">
              <w:rPr>
                <w:color w:val="0070C0"/>
              </w:rPr>
              <w:t>Ř: ubrat papírování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14:paraId="6C1D091B" w14:textId="5624E780" w:rsidR="00973D13" w:rsidRPr="00EC5C03" w:rsidRDefault="00973D13" w:rsidP="00AE5C6F">
            <w:pPr>
              <w:pStyle w:val="Bezmezer"/>
            </w:pPr>
            <w:r w:rsidRPr="00EC5C03">
              <w:t xml:space="preserve">Podpora škol v získávání odborníků a dalších </w:t>
            </w:r>
            <w:proofErr w:type="spellStart"/>
            <w:r w:rsidRPr="00EC5C03">
              <w:t>ped</w:t>
            </w:r>
            <w:proofErr w:type="spellEnd"/>
            <w:r w:rsidRPr="00EC5C03">
              <w:t xml:space="preserve">. </w:t>
            </w:r>
            <w:proofErr w:type="gramStart"/>
            <w:r w:rsidRPr="00EC5C03">
              <w:t>pracovníků</w:t>
            </w:r>
            <w:proofErr w:type="gramEnd"/>
            <w:r>
              <w:t>, DVPP, příklady dobré praxe</w:t>
            </w:r>
          </w:p>
        </w:tc>
      </w:tr>
      <w:tr w:rsidR="00E55E9C" w:rsidRPr="00AD1DA2" w14:paraId="05328F4F" w14:textId="77777777" w:rsidTr="00325A57">
        <w:tc>
          <w:tcPr>
            <w:tcW w:w="3403" w:type="dxa"/>
            <w:vMerge/>
            <w:shd w:val="clear" w:color="auto" w:fill="auto"/>
          </w:tcPr>
          <w:p w14:paraId="0149B3E9" w14:textId="563FE2E2" w:rsidR="00973D13" w:rsidRPr="00AD1DA2" w:rsidRDefault="00973D13" w:rsidP="00024E5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119" w:type="dxa"/>
            <w:vMerge/>
            <w:tcBorders>
              <w:right w:val="single" w:sz="4" w:space="0" w:color="auto"/>
            </w:tcBorders>
          </w:tcPr>
          <w:p w14:paraId="17E7DFF6" w14:textId="77777777" w:rsidR="00973D13" w:rsidRDefault="00973D13" w:rsidP="00024E5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7F729461" w14:textId="65323114" w:rsidR="00973D13" w:rsidRPr="005A0FE2" w:rsidRDefault="00973D13" w:rsidP="00B62C30">
            <w:pPr>
              <w:pStyle w:val="Bezmezer"/>
            </w:pPr>
            <w:r w:rsidRPr="005A0FE2">
              <w:t>- malá časová dotace na výuku čeština na II. stupni ZŠ</w:t>
            </w:r>
          </w:p>
        </w:tc>
        <w:tc>
          <w:tcPr>
            <w:tcW w:w="2126" w:type="dxa"/>
          </w:tcPr>
          <w:p w14:paraId="30D3952F" w14:textId="77777777" w:rsidR="00973D13" w:rsidRDefault="00973D13" w:rsidP="00DE38AF">
            <w:pPr>
              <w:pStyle w:val="Bezmezer"/>
              <w:rPr>
                <w:color w:val="FF0000"/>
              </w:rPr>
            </w:pPr>
            <w:r w:rsidRPr="00ED1D5F">
              <w:rPr>
                <w:color w:val="FF0000"/>
              </w:rPr>
              <w:t>P: RVP</w:t>
            </w:r>
          </w:p>
          <w:p w14:paraId="20D5C4A0" w14:textId="5B898766" w:rsidR="00973D13" w:rsidRPr="00EE6426" w:rsidRDefault="00973D13" w:rsidP="00EE6426">
            <w:pPr>
              <w:pStyle w:val="Bezmezer"/>
              <w:rPr>
                <w:color w:val="FF0000"/>
              </w:rPr>
            </w:pPr>
            <w:r>
              <w:rPr>
                <w:color w:val="FF0000"/>
              </w:rPr>
              <w:t xml:space="preserve">P: dotace dostatečná, </w:t>
            </w:r>
            <w:r w:rsidR="00EE6426">
              <w:rPr>
                <w:color w:val="FF0000"/>
              </w:rPr>
              <w:t>pokud se neučí nepodstatné věci</w:t>
            </w:r>
          </w:p>
        </w:tc>
        <w:tc>
          <w:tcPr>
            <w:tcW w:w="2552" w:type="dxa"/>
          </w:tcPr>
          <w:p w14:paraId="32EB49C0" w14:textId="77777777" w:rsidR="00973D13" w:rsidRPr="003F3077" w:rsidRDefault="00973D13" w:rsidP="00DE38AF">
            <w:pPr>
              <w:pStyle w:val="Bezmezer"/>
              <w:rPr>
                <w:color w:val="0070C0"/>
              </w:rPr>
            </w:pPr>
            <w:r>
              <w:rPr>
                <w:color w:val="0070C0"/>
              </w:rPr>
              <w:t>Ř: r</w:t>
            </w:r>
            <w:r w:rsidRPr="003F3077">
              <w:rPr>
                <w:color w:val="0070C0"/>
              </w:rPr>
              <w:t>evize RVP</w:t>
            </w:r>
            <w:r>
              <w:rPr>
                <w:color w:val="0070C0"/>
              </w:rPr>
              <w:t>, rozumná aplikace do ŠVP</w:t>
            </w:r>
          </w:p>
          <w:p w14:paraId="53477C5B" w14:textId="77777777" w:rsidR="00973D13" w:rsidRDefault="00973D13" w:rsidP="00024E5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14:paraId="0387A0DA" w14:textId="2799E701" w:rsidR="00973D13" w:rsidRPr="00AD1DA2" w:rsidRDefault="00973D13" w:rsidP="00024E5C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E55E9C" w:rsidRPr="00AD1DA2" w14:paraId="72B0B6E9" w14:textId="77777777" w:rsidTr="00325A57">
        <w:tc>
          <w:tcPr>
            <w:tcW w:w="3403" w:type="dxa"/>
            <w:vMerge/>
            <w:shd w:val="clear" w:color="auto" w:fill="auto"/>
          </w:tcPr>
          <w:p w14:paraId="430E2A55" w14:textId="77777777" w:rsidR="00973D13" w:rsidRPr="00AD1DA2" w:rsidRDefault="00973D13" w:rsidP="00024E5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119" w:type="dxa"/>
            <w:vMerge/>
            <w:tcBorders>
              <w:right w:val="single" w:sz="4" w:space="0" w:color="auto"/>
            </w:tcBorders>
          </w:tcPr>
          <w:p w14:paraId="117ADDAB" w14:textId="77777777" w:rsidR="00973D13" w:rsidRDefault="00973D13" w:rsidP="00024E5C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319693FB" w14:textId="3EC3EDAC" w:rsidR="00973D13" w:rsidRPr="005A0FE2" w:rsidRDefault="00973D13" w:rsidP="00DE38AF">
            <w:pPr>
              <w:pStyle w:val="Bezmezer"/>
            </w:pPr>
            <w:r w:rsidRPr="005A0FE2">
              <w:t xml:space="preserve">- vedení školy umožnuje pedagogům málokdy navštěvovat celodenní školení </w:t>
            </w:r>
          </w:p>
        </w:tc>
        <w:tc>
          <w:tcPr>
            <w:tcW w:w="2126" w:type="dxa"/>
          </w:tcPr>
          <w:p w14:paraId="6FD78064" w14:textId="77777777" w:rsidR="00973D13" w:rsidRPr="00ED1D5F" w:rsidRDefault="00973D13" w:rsidP="00DE38AF">
            <w:pPr>
              <w:pStyle w:val="Bezmezer"/>
              <w:rPr>
                <w:color w:val="FF0000"/>
              </w:rPr>
            </w:pPr>
            <w:r>
              <w:rPr>
                <w:color w:val="FF0000"/>
              </w:rPr>
              <w:t>P: m</w:t>
            </w:r>
            <w:r w:rsidRPr="00ED1D5F">
              <w:rPr>
                <w:color w:val="FF0000"/>
              </w:rPr>
              <w:t>alá zastupitelnost</w:t>
            </w:r>
          </w:p>
          <w:p w14:paraId="3965611B" w14:textId="77777777" w:rsidR="00973D13" w:rsidRPr="00ED1D5F" w:rsidRDefault="00973D13" w:rsidP="00DE38AF">
            <w:pPr>
              <w:pStyle w:val="Bezmezer"/>
              <w:rPr>
                <w:color w:val="FF0000"/>
              </w:rPr>
            </w:pPr>
            <w:r w:rsidRPr="00ED1D5F">
              <w:rPr>
                <w:color w:val="FF0000"/>
              </w:rPr>
              <w:t>P:</w:t>
            </w:r>
            <w:r>
              <w:rPr>
                <w:color w:val="FF0000"/>
              </w:rPr>
              <w:t xml:space="preserve"> v</w:t>
            </w:r>
            <w:r w:rsidRPr="00ED1D5F">
              <w:rPr>
                <w:color w:val="FF0000"/>
              </w:rPr>
              <w:t>nitřní zodpovědnost za výsledky žáků</w:t>
            </w:r>
          </w:p>
          <w:p w14:paraId="78B7DA20" w14:textId="096A6A20" w:rsidR="00973D13" w:rsidRPr="00ED1D5F" w:rsidRDefault="00973D13" w:rsidP="00DE38AF">
            <w:pPr>
              <w:pStyle w:val="Bezmezer"/>
              <w:rPr>
                <w:color w:val="FF0000"/>
              </w:rPr>
            </w:pPr>
            <w:r>
              <w:rPr>
                <w:color w:val="FF0000"/>
              </w:rPr>
              <w:lastRenderedPageBreak/>
              <w:t>P: k</w:t>
            </w:r>
            <w:r w:rsidRPr="00ED1D5F">
              <w:rPr>
                <w:color w:val="FF0000"/>
              </w:rPr>
              <w:t>valita = více financí</w:t>
            </w:r>
          </w:p>
        </w:tc>
        <w:tc>
          <w:tcPr>
            <w:tcW w:w="2552" w:type="dxa"/>
          </w:tcPr>
          <w:p w14:paraId="4037E494" w14:textId="127CE67C" w:rsidR="00973D13" w:rsidRDefault="00973D13" w:rsidP="00DE38AF">
            <w:pPr>
              <w:pStyle w:val="Bezmezer"/>
              <w:rPr>
                <w:color w:val="0070C0"/>
              </w:rPr>
            </w:pPr>
            <w:r w:rsidRPr="00C95B6D">
              <w:rPr>
                <w:color w:val="0070C0"/>
              </w:rPr>
              <w:lastRenderedPageBreak/>
              <w:t xml:space="preserve">Ř: DVPP v odpoledních hodinách, </w:t>
            </w:r>
            <w:proofErr w:type="spellStart"/>
            <w:r w:rsidRPr="00C95B6D">
              <w:rPr>
                <w:color w:val="0070C0"/>
              </w:rPr>
              <w:t>webináře</w:t>
            </w:r>
            <w:proofErr w:type="spellEnd"/>
            <w:r w:rsidRPr="00C95B6D">
              <w:rPr>
                <w:color w:val="0070C0"/>
              </w:rPr>
              <w:t xml:space="preserve">, </w:t>
            </w:r>
            <w:proofErr w:type="spellStart"/>
            <w:r w:rsidRPr="00C95B6D">
              <w:rPr>
                <w:color w:val="0070C0"/>
              </w:rPr>
              <w:t>nedablované</w:t>
            </w:r>
            <w:proofErr w:type="spellEnd"/>
            <w:r w:rsidRPr="00C95B6D">
              <w:rPr>
                <w:color w:val="0070C0"/>
              </w:rPr>
              <w:t xml:space="preserve"> akce, kvalita lektorů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14:paraId="3B48CB6C" w14:textId="009509C7" w:rsidR="00973D13" w:rsidRPr="00C95B6D" w:rsidRDefault="00973D13" w:rsidP="00C95B6D">
            <w:pPr>
              <w:rPr>
                <w:rFonts w:ascii="Calibri" w:hAnsi="Calibri" w:cs="Calibri"/>
              </w:rPr>
            </w:pPr>
            <w:r w:rsidRPr="00C95B6D">
              <w:rPr>
                <w:rFonts w:ascii="Calibri" w:hAnsi="Calibri" w:cs="Calibri"/>
              </w:rPr>
              <w:t>DVPP podle potřeb pedagogů</w:t>
            </w:r>
          </w:p>
        </w:tc>
      </w:tr>
      <w:tr w:rsidR="00E55E9C" w:rsidRPr="00AD1DA2" w14:paraId="75E4C156" w14:textId="77777777" w:rsidTr="00325A57">
        <w:tc>
          <w:tcPr>
            <w:tcW w:w="3403" w:type="dxa"/>
            <w:vMerge/>
            <w:shd w:val="clear" w:color="auto" w:fill="auto"/>
          </w:tcPr>
          <w:p w14:paraId="75E08BD1" w14:textId="77777777" w:rsidR="00973D13" w:rsidRPr="00AD1DA2" w:rsidRDefault="00973D13" w:rsidP="00DE38AF">
            <w:pPr>
              <w:ind w:left="-1319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119" w:type="dxa"/>
            <w:vMerge/>
            <w:tcBorders>
              <w:right w:val="single" w:sz="4" w:space="0" w:color="auto"/>
            </w:tcBorders>
          </w:tcPr>
          <w:p w14:paraId="4260C7FD" w14:textId="77777777" w:rsidR="00973D13" w:rsidRDefault="00973D13" w:rsidP="00DE38AF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15E50084" w14:textId="2DEE9587" w:rsidR="00973D13" w:rsidRPr="005A0FE2" w:rsidRDefault="00973D13" w:rsidP="00DE38AF">
            <w:pPr>
              <w:pStyle w:val="Bezmezer"/>
            </w:pPr>
            <w:r w:rsidRPr="005A0FE2">
              <w:t>- nechuť pedagogů češtiny učit jinak, nově</w:t>
            </w:r>
          </w:p>
        </w:tc>
        <w:tc>
          <w:tcPr>
            <w:tcW w:w="2126" w:type="dxa"/>
          </w:tcPr>
          <w:p w14:paraId="61E1150F" w14:textId="77777777" w:rsidR="00973D13" w:rsidRDefault="00973D13" w:rsidP="00DE38AF">
            <w:pPr>
              <w:pStyle w:val="Bezmezer"/>
              <w:rPr>
                <w:color w:val="FF0000"/>
              </w:rPr>
            </w:pPr>
            <w:r w:rsidRPr="00ED1D5F">
              <w:rPr>
                <w:color w:val="FF0000"/>
              </w:rPr>
              <w:t>P:</w:t>
            </w:r>
            <w:r>
              <w:rPr>
                <w:color w:val="FF0000"/>
              </w:rPr>
              <w:t xml:space="preserve"> nejsou materiály</w:t>
            </w:r>
          </w:p>
          <w:p w14:paraId="12F1CEF9" w14:textId="77777777" w:rsidR="00973D13" w:rsidRDefault="00973D13" w:rsidP="00DE38AF">
            <w:pPr>
              <w:pStyle w:val="Bezmezer"/>
              <w:rPr>
                <w:color w:val="FF0000"/>
              </w:rPr>
            </w:pPr>
            <w:r>
              <w:rPr>
                <w:color w:val="FF0000"/>
              </w:rPr>
              <w:t>P: nepřipravenost z VŠ</w:t>
            </w:r>
          </w:p>
          <w:p w14:paraId="619DD6DC" w14:textId="77777777" w:rsidR="00973D13" w:rsidRDefault="00973D13" w:rsidP="00DE38AF">
            <w:pPr>
              <w:pStyle w:val="Bezmezer"/>
              <w:rPr>
                <w:color w:val="FF0000"/>
              </w:rPr>
            </w:pPr>
            <w:r>
              <w:rPr>
                <w:color w:val="FF0000"/>
              </w:rPr>
              <w:t>P: vyhoření, vyčerpanost</w:t>
            </w:r>
          </w:p>
          <w:p w14:paraId="0D5185FF" w14:textId="77777777" w:rsidR="00973D13" w:rsidRDefault="00973D13" w:rsidP="00DE38AF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552" w:type="dxa"/>
          </w:tcPr>
          <w:p w14:paraId="627FE5B0" w14:textId="77777777" w:rsidR="00973D13" w:rsidRPr="00C95B6D" w:rsidRDefault="00973D13" w:rsidP="00DE38AF">
            <w:pPr>
              <w:pStyle w:val="Bezmezer"/>
              <w:rPr>
                <w:color w:val="0070C0"/>
              </w:rPr>
            </w:pPr>
            <w:r w:rsidRPr="00D33732">
              <w:rPr>
                <w:color w:val="0070C0"/>
              </w:rPr>
              <w:t>Ř</w:t>
            </w:r>
            <w:r w:rsidRPr="00C95B6D">
              <w:rPr>
                <w:color w:val="0070C0"/>
              </w:rPr>
              <w:t>: osvěta, MŠMT, DVPP – systémově, ne nahodile</w:t>
            </w:r>
          </w:p>
          <w:p w14:paraId="5F9B841A" w14:textId="77777777" w:rsidR="00973D13" w:rsidRPr="00C95B6D" w:rsidRDefault="00973D13" w:rsidP="00DE38AF">
            <w:pPr>
              <w:pStyle w:val="Bezmezer"/>
              <w:rPr>
                <w:color w:val="0070C0"/>
              </w:rPr>
            </w:pPr>
            <w:r w:rsidRPr="00C95B6D">
              <w:rPr>
                <w:color w:val="0070C0"/>
              </w:rPr>
              <w:t>Ř: placená pauza využitelná k rozvoji a motivaci</w:t>
            </w:r>
          </w:p>
          <w:p w14:paraId="0B8E4A67" w14:textId="6F711450" w:rsidR="00973D13" w:rsidRPr="002A383F" w:rsidRDefault="00973D13" w:rsidP="002A383F">
            <w:pPr>
              <w:pStyle w:val="Bezmezer"/>
              <w:rPr>
                <w:color w:val="0070C0"/>
              </w:rPr>
            </w:pPr>
            <w:r w:rsidRPr="00C95B6D">
              <w:rPr>
                <w:color w:val="0070C0"/>
              </w:rPr>
              <w:t>Ř: „letní škola“ pro učitele – doporučení kvalitních DVPP jiných subjektů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14:paraId="6CC8FED2" w14:textId="603BF15B" w:rsidR="00973D13" w:rsidRDefault="00973D13" w:rsidP="00C95B6D">
            <w:pPr>
              <w:rPr>
                <w:rFonts w:ascii="Calibri" w:hAnsi="Calibri" w:cs="Calibri"/>
                <w:b/>
              </w:rPr>
            </w:pPr>
            <w:r w:rsidRPr="00C95B6D">
              <w:rPr>
                <w:rFonts w:ascii="Calibri" w:hAnsi="Calibri" w:cs="Calibri"/>
              </w:rPr>
              <w:t>DVPP podle potřeb pedagogů</w:t>
            </w:r>
          </w:p>
        </w:tc>
      </w:tr>
      <w:tr w:rsidR="00E55E9C" w:rsidRPr="00AD1DA2" w14:paraId="44BD9FE1" w14:textId="77777777" w:rsidTr="00325A57">
        <w:tc>
          <w:tcPr>
            <w:tcW w:w="3403" w:type="dxa"/>
            <w:vMerge/>
            <w:shd w:val="clear" w:color="auto" w:fill="auto"/>
          </w:tcPr>
          <w:p w14:paraId="727D58AF" w14:textId="77777777" w:rsidR="00973D13" w:rsidRPr="00AD1DA2" w:rsidRDefault="00973D13" w:rsidP="00DE38AF">
            <w:pPr>
              <w:ind w:left="-1319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119" w:type="dxa"/>
            <w:vMerge/>
            <w:tcBorders>
              <w:right w:val="single" w:sz="4" w:space="0" w:color="auto"/>
            </w:tcBorders>
          </w:tcPr>
          <w:p w14:paraId="4DC02C75" w14:textId="77777777" w:rsidR="00973D13" w:rsidRDefault="00973D13" w:rsidP="00DE38AF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39AB49B7" w14:textId="77777777" w:rsidR="00973D13" w:rsidRPr="005A0FE2" w:rsidRDefault="00973D13" w:rsidP="00DE38AF">
            <w:pPr>
              <w:pStyle w:val="Bezmezer"/>
            </w:pPr>
            <w:r w:rsidRPr="005A0FE2">
              <w:t>- zastaralá povinná četba</w:t>
            </w:r>
          </w:p>
          <w:p w14:paraId="60765A25" w14:textId="77777777" w:rsidR="00973D13" w:rsidRPr="005A0FE2" w:rsidRDefault="00973D13" w:rsidP="00DE38AF">
            <w:pPr>
              <w:pStyle w:val="Bezmezer"/>
            </w:pPr>
          </w:p>
        </w:tc>
        <w:tc>
          <w:tcPr>
            <w:tcW w:w="2126" w:type="dxa"/>
          </w:tcPr>
          <w:p w14:paraId="23553EEF" w14:textId="77777777" w:rsidR="00973D13" w:rsidRPr="00ED1D5F" w:rsidRDefault="00973D13" w:rsidP="00DE38AF">
            <w:pPr>
              <w:pStyle w:val="Bezmezer"/>
              <w:rPr>
                <w:color w:val="FF0000"/>
              </w:rPr>
            </w:pPr>
            <w:r w:rsidRPr="00ED1D5F">
              <w:rPr>
                <w:color w:val="FF0000"/>
              </w:rPr>
              <w:t>P:</w:t>
            </w:r>
            <w:r>
              <w:rPr>
                <w:color w:val="FF0000"/>
              </w:rPr>
              <w:t xml:space="preserve"> n</w:t>
            </w:r>
            <w:r w:rsidRPr="00ED1D5F">
              <w:rPr>
                <w:color w:val="FF0000"/>
              </w:rPr>
              <w:t>eochota trávit čas nad novinkami</w:t>
            </w:r>
          </w:p>
          <w:p w14:paraId="376D2EE2" w14:textId="77777777" w:rsidR="00973D13" w:rsidRPr="00ED1D5F" w:rsidRDefault="00973D13" w:rsidP="00DE38AF">
            <w:pPr>
              <w:pStyle w:val="Bezmezer"/>
              <w:rPr>
                <w:color w:val="FF0000"/>
              </w:rPr>
            </w:pPr>
          </w:p>
        </w:tc>
        <w:tc>
          <w:tcPr>
            <w:tcW w:w="2552" w:type="dxa"/>
          </w:tcPr>
          <w:p w14:paraId="21C20C97" w14:textId="77777777" w:rsidR="00973D13" w:rsidRDefault="00973D13" w:rsidP="00DE38AF">
            <w:pPr>
              <w:pStyle w:val="Bezmezer"/>
              <w:rPr>
                <w:color w:val="0070C0"/>
              </w:rPr>
            </w:pPr>
            <w:r w:rsidRPr="006D7D6B">
              <w:rPr>
                <w:color w:val="0070C0"/>
              </w:rPr>
              <w:t xml:space="preserve">Ř: </w:t>
            </w:r>
            <w:r>
              <w:rPr>
                <w:color w:val="0070C0"/>
              </w:rPr>
              <w:t>osvěta, DVPP, aktivní a funkční metodické kabinety, motivace vedení školy</w:t>
            </w:r>
          </w:p>
          <w:p w14:paraId="72AC6E16" w14:textId="0E5CF570" w:rsidR="00973D13" w:rsidRPr="00D33732" w:rsidRDefault="00973D13" w:rsidP="00DE38AF">
            <w:pPr>
              <w:pStyle w:val="Bezmezer"/>
              <w:rPr>
                <w:color w:val="0070C0"/>
              </w:rPr>
            </w:pPr>
            <w:r>
              <w:rPr>
                <w:color w:val="0070C0"/>
              </w:rPr>
              <w:t>Ř: dobrovolnost, volnost</w:t>
            </w:r>
          </w:p>
        </w:tc>
        <w:tc>
          <w:tcPr>
            <w:tcW w:w="2693" w:type="dxa"/>
            <w:tcBorders>
              <w:right w:val="single" w:sz="4" w:space="0" w:color="auto"/>
            </w:tcBorders>
            <w:shd w:val="clear" w:color="auto" w:fill="auto"/>
          </w:tcPr>
          <w:p w14:paraId="5C0847F6" w14:textId="77777777" w:rsidR="00973D13" w:rsidRDefault="00973D13" w:rsidP="00DE38AF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E55E9C" w:rsidRPr="00AD1DA2" w14:paraId="70E640F6" w14:textId="77777777" w:rsidTr="00325A57">
        <w:tc>
          <w:tcPr>
            <w:tcW w:w="3403" w:type="dxa"/>
            <w:vMerge/>
            <w:shd w:val="clear" w:color="auto" w:fill="auto"/>
          </w:tcPr>
          <w:p w14:paraId="56214D4B" w14:textId="77777777" w:rsidR="00973D13" w:rsidRPr="00AD1DA2" w:rsidRDefault="00973D13" w:rsidP="00DE38AF">
            <w:pPr>
              <w:ind w:left="-1319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3119" w:type="dxa"/>
            <w:vMerge/>
            <w:tcBorders>
              <w:right w:val="single" w:sz="4" w:space="0" w:color="auto"/>
            </w:tcBorders>
          </w:tcPr>
          <w:p w14:paraId="569F1B9F" w14:textId="77777777" w:rsidR="00973D13" w:rsidRDefault="00973D13" w:rsidP="00DE38AF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</w:tcPr>
          <w:p w14:paraId="43614F72" w14:textId="77777777" w:rsidR="00973D13" w:rsidRPr="005A0FE2" w:rsidRDefault="00973D13" w:rsidP="002B0711">
            <w:pPr>
              <w:pStyle w:val="Bezmezer"/>
            </w:pPr>
            <w:r w:rsidRPr="005A0FE2">
              <w:t>- málo vtažení rodiče pro společné čtení</w:t>
            </w:r>
          </w:p>
          <w:p w14:paraId="30F399C0" w14:textId="77777777" w:rsidR="00973D13" w:rsidRPr="005A0FE2" w:rsidRDefault="00973D13" w:rsidP="00DE38AF">
            <w:pPr>
              <w:pStyle w:val="Bezmezer"/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8DEAAC2" w14:textId="77777777" w:rsidR="00973D13" w:rsidRPr="00D17E18" w:rsidRDefault="00973D13" w:rsidP="002B0711">
            <w:pPr>
              <w:pStyle w:val="Bezmezer"/>
              <w:rPr>
                <w:color w:val="FF0000"/>
              </w:rPr>
            </w:pPr>
            <w:r w:rsidRPr="00D17E18">
              <w:rPr>
                <w:color w:val="FF0000"/>
              </w:rPr>
              <w:t>P: nečte rodič – nečte dítě</w:t>
            </w:r>
          </w:p>
          <w:p w14:paraId="5149B6EE" w14:textId="77777777" w:rsidR="00973D13" w:rsidRPr="00D17E18" w:rsidRDefault="00973D13" w:rsidP="002B0711">
            <w:pPr>
              <w:pStyle w:val="Bezmezer"/>
              <w:rPr>
                <w:color w:val="FF0000"/>
              </w:rPr>
            </w:pPr>
            <w:r>
              <w:rPr>
                <w:color w:val="FF0000"/>
              </w:rPr>
              <w:t>P: p</w:t>
            </w:r>
            <w:r w:rsidRPr="00D17E18">
              <w:rPr>
                <w:color w:val="FF0000"/>
              </w:rPr>
              <w:t>řetíženost rodičů</w:t>
            </w:r>
          </w:p>
          <w:p w14:paraId="0C5E1F50" w14:textId="060C4212" w:rsidR="00973D13" w:rsidRPr="00ED1D5F" w:rsidRDefault="00973D13" w:rsidP="00DE38AF">
            <w:pPr>
              <w:pStyle w:val="Bezmezer"/>
              <w:rPr>
                <w:color w:val="FF0000"/>
              </w:rPr>
            </w:pPr>
            <w:r>
              <w:rPr>
                <w:color w:val="FF0000"/>
              </w:rPr>
              <w:t>P: z</w:t>
            </w:r>
            <w:r w:rsidRPr="00D17E18">
              <w:rPr>
                <w:color w:val="FF0000"/>
              </w:rPr>
              <w:t>ávislost na sociálních sítích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277EF543" w14:textId="77777777" w:rsidR="00973D13" w:rsidRDefault="00973D13" w:rsidP="002B0711">
            <w:pPr>
              <w:pStyle w:val="Bezmezer"/>
              <w:rPr>
                <w:color w:val="0070C0"/>
              </w:rPr>
            </w:pPr>
            <w:r>
              <w:rPr>
                <w:color w:val="0070C0"/>
              </w:rPr>
              <w:t xml:space="preserve">Ř: </w:t>
            </w:r>
            <w:r w:rsidRPr="000D648A">
              <w:rPr>
                <w:color w:val="0070C0"/>
              </w:rPr>
              <w:t>osvěta, příklady dobré praxe, vtažení rodičů</w:t>
            </w:r>
            <w:r>
              <w:rPr>
                <w:color w:val="0070C0"/>
              </w:rPr>
              <w:t xml:space="preserve"> do dění školy</w:t>
            </w:r>
          </w:p>
          <w:p w14:paraId="11E3FB42" w14:textId="4C93E062" w:rsidR="00973D13" w:rsidRPr="006D7D6B" w:rsidRDefault="00973D13" w:rsidP="002B0711">
            <w:pPr>
              <w:pStyle w:val="Bezmezer"/>
              <w:rPr>
                <w:color w:val="0070C0"/>
              </w:rPr>
            </w:pPr>
            <w:r>
              <w:rPr>
                <w:color w:val="0070C0"/>
              </w:rPr>
              <w:t>Ř: musí se začít včas (MŠ), role knihovny</w:t>
            </w: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AD97B" w14:textId="037638F7" w:rsidR="00973D13" w:rsidRPr="000D648A" w:rsidRDefault="00973D13" w:rsidP="000D648A">
            <w:pPr>
              <w:rPr>
                <w:rFonts w:ascii="Calibri" w:hAnsi="Calibri" w:cs="Calibri"/>
              </w:rPr>
            </w:pPr>
            <w:r w:rsidRPr="000D648A">
              <w:rPr>
                <w:rFonts w:ascii="Calibri" w:hAnsi="Calibri" w:cs="Calibri"/>
              </w:rPr>
              <w:t>Přenos příkladů dobré praxe, sdílení</w:t>
            </w:r>
          </w:p>
        </w:tc>
      </w:tr>
      <w:tr w:rsidR="00B62C30" w:rsidRPr="00AD1DA2" w14:paraId="49BF3C1C" w14:textId="77777777" w:rsidTr="00E55E9C">
        <w:tc>
          <w:tcPr>
            <w:tcW w:w="6522" w:type="dxa"/>
            <w:gridSpan w:val="2"/>
            <w:shd w:val="clear" w:color="auto" w:fill="DDD9C3" w:themeFill="background2" w:themeFillShade="E6"/>
          </w:tcPr>
          <w:p w14:paraId="156F3366" w14:textId="518562E3" w:rsidR="00B62C30" w:rsidRDefault="00B62C30" w:rsidP="00DE38AF">
            <w:pPr>
              <w:jc w:val="center"/>
              <w:rPr>
                <w:rFonts w:ascii="Calibri" w:hAnsi="Calibri" w:cs="Calibri"/>
                <w:b/>
              </w:rPr>
            </w:pPr>
            <w:r w:rsidRPr="00AD1DA2">
              <w:rPr>
                <w:rFonts w:ascii="Calibri" w:hAnsi="Calibri" w:cs="Calibri"/>
                <w:b/>
              </w:rPr>
              <w:t>Příležitosti</w:t>
            </w:r>
          </w:p>
        </w:tc>
        <w:tc>
          <w:tcPr>
            <w:tcW w:w="9497" w:type="dxa"/>
            <w:gridSpan w:val="4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14:paraId="1E5F5150" w14:textId="30F0F954" w:rsidR="00B62C30" w:rsidRDefault="00B62C30" w:rsidP="00DE38AF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Hrozby</w:t>
            </w:r>
          </w:p>
        </w:tc>
      </w:tr>
      <w:tr w:rsidR="00E55E9C" w:rsidRPr="00AD1DA2" w14:paraId="7405B52A" w14:textId="77777777" w:rsidTr="00325A57">
        <w:tc>
          <w:tcPr>
            <w:tcW w:w="3403" w:type="dxa"/>
            <w:shd w:val="clear" w:color="auto" w:fill="auto"/>
          </w:tcPr>
          <w:p w14:paraId="23F26190" w14:textId="299AE5F0" w:rsidR="00B62C30" w:rsidRPr="00AD1DA2" w:rsidRDefault="00B62C30" w:rsidP="00A22E02">
            <w:pPr>
              <w:ind w:left="-1319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Teze</w:t>
            </w:r>
          </w:p>
        </w:tc>
        <w:tc>
          <w:tcPr>
            <w:tcW w:w="3119" w:type="dxa"/>
          </w:tcPr>
          <w:p w14:paraId="24959E31" w14:textId="08BC16B7" w:rsidR="00B62C30" w:rsidRDefault="00B62C30" w:rsidP="00A22E0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Dosah projektu MAP</w:t>
            </w:r>
          </w:p>
        </w:tc>
        <w:tc>
          <w:tcPr>
            <w:tcW w:w="2126" w:type="dxa"/>
          </w:tcPr>
          <w:p w14:paraId="1AE27F37" w14:textId="70526D21" w:rsidR="00B62C30" w:rsidRDefault="00B62C30" w:rsidP="00A22E0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Teze</w:t>
            </w:r>
          </w:p>
        </w:tc>
        <w:tc>
          <w:tcPr>
            <w:tcW w:w="2126" w:type="dxa"/>
          </w:tcPr>
          <w:p w14:paraId="7E372A68" w14:textId="25316C66" w:rsidR="00B62C30" w:rsidRDefault="00B62C30" w:rsidP="00A22E0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Příčiny</w:t>
            </w:r>
          </w:p>
        </w:tc>
        <w:tc>
          <w:tcPr>
            <w:tcW w:w="2552" w:type="dxa"/>
          </w:tcPr>
          <w:p w14:paraId="2562D849" w14:textId="36740360" w:rsidR="00B62C30" w:rsidRDefault="00B62C30" w:rsidP="00A22E0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Řešení</w:t>
            </w:r>
          </w:p>
        </w:tc>
        <w:tc>
          <w:tcPr>
            <w:tcW w:w="2693" w:type="dxa"/>
            <w:shd w:val="clear" w:color="auto" w:fill="auto"/>
          </w:tcPr>
          <w:p w14:paraId="5C102FC6" w14:textId="61010248" w:rsidR="00B62C30" w:rsidRDefault="00B62C30" w:rsidP="00A22E0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Dosah projektu MAP</w:t>
            </w:r>
          </w:p>
        </w:tc>
      </w:tr>
      <w:tr w:rsidR="00177EE7" w:rsidRPr="00AD1DA2" w14:paraId="012CDEE6" w14:textId="77777777" w:rsidTr="00325A57">
        <w:tc>
          <w:tcPr>
            <w:tcW w:w="3403" w:type="dxa"/>
            <w:vMerge w:val="restart"/>
            <w:shd w:val="clear" w:color="auto" w:fill="auto"/>
          </w:tcPr>
          <w:p w14:paraId="7FB08CF0" w14:textId="77777777" w:rsidR="00177EE7" w:rsidRDefault="00177EE7" w:rsidP="00AE5C6F">
            <w:pPr>
              <w:pStyle w:val="Bezmezer"/>
            </w:pPr>
            <w:r>
              <w:t>- dotace, šablony, MAP, Kabinety</w:t>
            </w:r>
          </w:p>
          <w:p w14:paraId="331BDFCE" w14:textId="77777777" w:rsidR="00177EE7" w:rsidRPr="00ED7974" w:rsidRDefault="00177EE7" w:rsidP="00AE5C6F">
            <w:pPr>
              <w:pStyle w:val="Bezmezer"/>
            </w:pPr>
            <w:r>
              <w:t xml:space="preserve">- děti, čtenáři se vrací do knihoven (s </w:t>
            </w:r>
            <w:r w:rsidRPr="00ED7974">
              <w:t>rostoucí cenou knih)</w:t>
            </w:r>
          </w:p>
          <w:p w14:paraId="4F65B994" w14:textId="77777777" w:rsidR="00177EE7" w:rsidRPr="00ED7974" w:rsidRDefault="00177EE7" w:rsidP="00AE5C6F">
            <w:pPr>
              <w:pStyle w:val="Bezmezer"/>
            </w:pPr>
            <w:r w:rsidRPr="00ED7974">
              <w:t>- doporučená kvalitní literatura (nikoliv povinná)</w:t>
            </w:r>
          </w:p>
          <w:p w14:paraId="0C8D3125" w14:textId="77777777" w:rsidR="00177EE7" w:rsidRPr="00ED7974" w:rsidRDefault="00177EE7" w:rsidP="00AE5C6F">
            <w:pPr>
              <w:pStyle w:val="Bezmezer"/>
            </w:pPr>
            <w:r w:rsidRPr="00ED7974">
              <w:lastRenderedPageBreak/>
              <w:t>- mnoho inspirace na internetu na aktivity do hodin ČJ</w:t>
            </w:r>
          </w:p>
          <w:p w14:paraId="1FA30BC5" w14:textId="77777777" w:rsidR="00177EE7" w:rsidRPr="00ED7974" w:rsidRDefault="00177EE7" w:rsidP="00AE5C6F">
            <w:pPr>
              <w:pStyle w:val="Bezmezer"/>
            </w:pPr>
            <w:r w:rsidRPr="00ED7974">
              <w:t>- přitáhnout rodiče ke knihám – informace o nových kvalitních knihách</w:t>
            </w:r>
          </w:p>
          <w:p w14:paraId="4D07484D" w14:textId="5C053F2B" w:rsidR="00177EE7" w:rsidRPr="00ED7974" w:rsidRDefault="00177EE7" w:rsidP="00AE5C6F">
            <w:pPr>
              <w:pStyle w:val="Bezmezer"/>
            </w:pPr>
            <w:r w:rsidRPr="00ED7974">
              <w:t>- společné čtení – dětem v MŠ chodí číst babičky a dědečci, děti ze ZŠ chodí číst do domova důchodců – sdílení příkladů dobré praxe, propagace dobrých přístupů</w:t>
            </w:r>
          </w:p>
          <w:p w14:paraId="5055294A" w14:textId="7F81A53C" w:rsidR="00177EE7" w:rsidRPr="00ED7974" w:rsidRDefault="00177EE7" w:rsidP="00AE5C6F">
            <w:pPr>
              <w:pStyle w:val="Bezmezer"/>
            </w:pPr>
            <w:r w:rsidRPr="00ED7974">
              <w:t xml:space="preserve">- </w:t>
            </w:r>
            <w:proofErr w:type="spellStart"/>
            <w:r w:rsidRPr="00ED7974">
              <w:t>Setkavárny</w:t>
            </w:r>
            <w:proofErr w:type="spellEnd"/>
            <w:r w:rsidRPr="00ED7974">
              <w:t xml:space="preserve"> pro mateřinky zaměřené na představení knížek vhodných pro MŠ a ukázka práce s knihou</w:t>
            </w:r>
          </w:p>
          <w:p w14:paraId="2B6D939B" w14:textId="77777777" w:rsidR="00177EE7" w:rsidRPr="00AD1DA2" w:rsidRDefault="00177EE7" w:rsidP="00AE5C6F">
            <w:pPr>
              <w:pStyle w:val="Bezmezer"/>
            </w:pPr>
            <w:r w:rsidRPr="00ED7974">
              <w:t>- využít potenciálu aktivních rodičů</w:t>
            </w:r>
          </w:p>
        </w:tc>
        <w:tc>
          <w:tcPr>
            <w:tcW w:w="3119" w:type="dxa"/>
            <w:vMerge w:val="restart"/>
          </w:tcPr>
          <w:p w14:paraId="131AAEE7" w14:textId="77777777" w:rsidR="00177EE7" w:rsidRDefault="00973D13" w:rsidP="00973D13">
            <w:pPr>
              <w:pStyle w:val="Bezmezer"/>
            </w:pPr>
            <w:r w:rsidRPr="008346BD">
              <w:lastRenderedPageBreak/>
              <w:t>Zachování a rozvíjení spolupráce s</w:t>
            </w:r>
            <w:r>
              <w:t> </w:t>
            </w:r>
            <w:r w:rsidRPr="008346BD">
              <w:t>knihovnami</w:t>
            </w:r>
            <w:r>
              <w:t xml:space="preserve"> – doporučí kvalitní literaturu.</w:t>
            </w:r>
          </w:p>
          <w:p w14:paraId="31502853" w14:textId="6F185B6F" w:rsidR="00973D13" w:rsidRDefault="00973D13" w:rsidP="00973D13">
            <w:pPr>
              <w:pStyle w:val="Bezmezer"/>
            </w:pPr>
            <w:r>
              <w:t>Sekávání a sdílení dobré praxe mezi pedagogy MŠ, ZŠ</w:t>
            </w:r>
          </w:p>
        </w:tc>
        <w:tc>
          <w:tcPr>
            <w:tcW w:w="2126" w:type="dxa"/>
          </w:tcPr>
          <w:p w14:paraId="1DD163D5" w14:textId="26D8FD6D" w:rsidR="00177EE7" w:rsidRPr="005A0FE2" w:rsidRDefault="005A0FE2" w:rsidP="00AE5C6F">
            <w:pPr>
              <w:pStyle w:val="Bezmezer"/>
            </w:pPr>
            <w:r>
              <w:t xml:space="preserve">- </w:t>
            </w:r>
            <w:r w:rsidR="00177EE7" w:rsidRPr="005A0FE2">
              <w:t>snížení toku financí do školství (na nákup pomůcek)</w:t>
            </w:r>
          </w:p>
        </w:tc>
        <w:tc>
          <w:tcPr>
            <w:tcW w:w="2126" w:type="dxa"/>
          </w:tcPr>
          <w:p w14:paraId="6AFFC960" w14:textId="77777777" w:rsidR="00177EE7" w:rsidRDefault="00177EE7" w:rsidP="00B62C30">
            <w:pPr>
              <w:pStyle w:val="Bezmezer"/>
              <w:rPr>
                <w:color w:val="FF0000"/>
              </w:rPr>
            </w:pPr>
            <w:r>
              <w:rPr>
                <w:color w:val="FF0000"/>
              </w:rPr>
              <w:t>P: špatně nastavený systém</w:t>
            </w:r>
          </w:p>
          <w:p w14:paraId="42DCF282" w14:textId="7CD0E3C7" w:rsidR="00177EE7" w:rsidRPr="00325A57" w:rsidRDefault="00325A57" w:rsidP="00AE5C6F">
            <w:pPr>
              <w:pStyle w:val="Bezmezer"/>
              <w:rPr>
                <w:color w:val="FF0000"/>
              </w:rPr>
            </w:pPr>
            <w:r>
              <w:rPr>
                <w:color w:val="FF0000"/>
              </w:rPr>
              <w:t>P: krize</w:t>
            </w:r>
          </w:p>
        </w:tc>
        <w:tc>
          <w:tcPr>
            <w:tcW w:w="2552" w:type="dxa"/>
          </w:tcPr>
          <w:p w14:paraId="3A458EEF" w14:textId="77777777" w:rsidR="00177EE7" w:rsidRPr="00B033BD" w:rsidRDefault="00177EE7" w:rsidP="00B62C30">
            <w:pPr>
              <w:pStyle w:val="Bezmezer"/>
              <w:rPr>
                <w:color w:val="2E74B5"/>
              </w:rPr>
            </w:pPr>
            <w:r w:rsidRPr="00B033BD">
              <w:rPr>
                <w:color w:val="2E74B5"/>
              </w:rPr>
              <w:t>Ř: lepší dostupnost dotací</w:t>
            </w:r>
          </w:p>
          <w:p w14:paraId="10F984AF" w14:textId="44054D69" w:rsidR="00177EE7" w:rsidRPr="00ED7974" w:rsidRDefault="00177EE7" w:rsidP="00AE5C6F">
            <w:pPr>
              <w:pStyle w:val="Bezmezer"/>
              <w:rPr>
                <w:color w:val="2E74B5"/>
              </w:rPr>
            </w:pPr>
            <w:r w:rsidRPr="00B033BD">
              <w:rPr>
                <w:color w:val="2E74B5"/>
              </w:rPr>
              <w:t>Ř: navýšení fi</w:t>
            </w:r>
            <w:r w:rsidR="00ED7974">
              <w:rPr>
                <w:color w:val="2E74B5"/>
              </w:rPr>
              <w:t>nancí MŠMT</w:t>
            </w:r>
          </w:p>
        </w:tc>
        <w:tc>
          <w:tcPr>
            <w:tcW w:w="2693" w:type="dxa"/>
            <w:shd w:val="clear" w:color="auto" w:fill="auto"/>
          </w:tcPr>
          <w:p w14:paraId="55142719" w14:textId="2ABAC47F" w:rsidR="00177EE7" w:rsidRPr="00AD1DA2" w:rsidRDefault="00177EE7" w:rsidP="00177EE7">
            <w:pPr>
              <w:pStyle w:val="Bezmezer"/>
            </w:pPr>
          </w:p>
        </w:tc>
      </w:tr>
      <w:tr w:rsidR="00177EE7" w:rsidRPr="00AD1DA2" w14:paraId="47A00D3D" w14:textId="77777777" w:rsidTr="00325A57">
        <w:tc>
          <w:tcPr>
            <w:tcW w:w="3403" w:type="dxa"/>
            <w:vMerge/>
            <w:shd w:val="clear" w:color="auto" w:fill="auto"/>
          </w:tcPr>
          <w:p w14:paraId="160D0C57" w14:textId="77777777" w:rsidR="00177EE7" w:rsidRDefault="00177EE7" w:rsidP="00AE5C6F">
            <w:pPr>
              <w:pStyle w:val="Bezmezer"/>
            </w:pPr>
          </w:p>
        </w:tc>
        <w:tc>
          <w:tcPr>
            <w:tcW w:w="3119" w:type="dxa"/>
            <w:vMerge/>
          </w:tcPr>
          <w:p w14:paraId="0D9F2945" w14:textId="77777777" w:rsidR="00177EE7" w:rsidRDefault="00177EE7" w:rsidP="00AE5C6F">
            <w:pPr>
              <w:pStyle w:val="Bezmezer"/>
            </w:pPr>
          </w:p>
        </w:tc>
        <w:tc>
          <w:tcPr>
            <w:tcW w:w="2126" w:type="dxa"/>
          </w:tcPr>
          <w:p w14:paraId="2DFEF05E" w14:textId="3DDF691F" w:rsidR="00177EE7" w:rsidRPr="005A0FE2" w:rsidRDefault="005A0FE2" w:rsidP="00AE5C6F">
            <w:pPr>
              <w:pStyle w:val="Bezmezer"/>
            </w:pPr>
            <w:r>
              <w:t xml:space="preserve">- </w:t>
            </w:r>
            <w:r w:rsidR="00177EE7" w:rsidRPr="005A0FE2">
              <w:t>růst cen (knížek)</w:t>
            </w:r>
          </w:p>
        </w:tc>
        <w:tc>
          <w:tcPr>
            <w:tcW w:w="2126" w:type="dxa"/>
          </w:tcPr>
          <w:p w14:paraId="285817BF" w14:textId="532B26F1" w:rsidR="00177EE7" w:rsidRPr="00ED7974" w:rsidRDefault="00177EE7" w:rsidP="00AE5C6F">
            <w:pPr>
              <w:pStyle w:val="Bezmezer"/>
              <w:rPr>
                <w:color w:val="FF0000"/>
              </w:rPr>
            </w:pPr>
            <w:r w:rsidRPr="00E5359E">
              <w:rPr>
                <w:color w:val="FF0000"/>
              </w:rPr>
              <w:t>P:</w:t>
            </w:r>
            <w:r>
              <w:rPr>
                <w:color w:val="FF0000"/>
              </w:rPr>
              <w:t xml:space="preserve"> </w:t>
            </w:r>
            <w:r w:rsidR="00ED7974">
              <w:rPr>
                <w:color w:val="FF0000"/>
              </w:rPr>
              <w:t>všeobecný růst cen</w:t>
            </w:r>
          </w:p>
        </w:tc>
        <w:tc>
          <w:tcPr>
            <w:tcW w:w="2552" w:type="dxa"/>
          </w:tcPr>
          <w:p w14:paraId="29CFF04F" w14:textId="77777777" w:rsidR="00177EE7" w:rsidRPr="00B033BD" w:rsidRDefault="00177EE7" w:rsidP="00B62C30">
            <w:pPr>
              <w:pStyle w:val="Bezmezer"/>
              <w:rPr>
                <w:color w:val="2E74B5"/>
              </w:rPr>
            </w:pPr>
            <w:r w:rsidRPr="00B033BD">
              <w:rPr>
                <w:color w:val="2E74B5"/>
              </w:rPr>
              <w:t>Ř: knihovny</w:t>
            </w:r>
          </w:p>
          <w:p w14:paraId="5693CCCF" w14:textId="77777777" w:rsidR="00177EE7" w:rsidRDefault="00177EE7" w:rsidP="00AE5C6F">
            <w:pPr>
              <w:pStyle w:val="Bezmezer"/>
            </w:pPr>
          </w:p>
        </w:tc>
        <w:tc>
          <w:tcPr>
            <w:tcW w:w="2693" w:type="dxa"/>
            <w:shd w:val="clear" w:color="auto" w:fill="auto"/>
          </w:tcPr>
          <w:p w14:paraId="7F24F38B" w14:textId="77777777" w:rsidR="00177EE7" w:rsidRDefault="00177EE7" w:rsidP="00AE5C6F">
            <w:pPr>
              <w:pStyle w:val="Bezmezer"/>
            </w:pPr>
          </w:p>
        </w:tc>
      </w:tr>
      <w:tr w:rsidR="00177EE7" w:rsidRPr="00AD1DA2" w14:paraId="273E400A" w14:textId="77777777" w:rsidTr="00325A57">
        <w:tc>
          <w:tcPr>
            <w:tcW w:w="3403" w:type="dxa"/>
            <w:vMerge/>
            <w:shd w:val="clear" w:color="auto" w:fill="auto"/>
          </w:tcPr>
          <w:p w14:paraId="0AADCC0C" w14:textId="77777777" w:rsidR="00177EE7" w:rsidRDefault="00177EE7" w:rsidP="00AE5C6F">
            <w:pPr>
              <w:pStyle w:val="Bezmezer"/>
            </w:pPr>
          </w:p>
        </w:tc>
        <w:tc>
          <w:tcPr>
            <w:tcW w:w="3119" w:type="dxa"/>
            <w:vMerge/>
          </w:tcPr>
          <w:p w14:paraId="4879A56D" w14:textId="77777777" w:rsidR="00177EE7" w:rsidRDefault="00177EE7" w:rsidP="00AE5C6F">
            <w:pPr>
              <w:pStyle w:val="Bezmezer"/>
            </w:pPr>
          </w:p>
        </w:tc>
        <w:tc>
          <w:tcPr>
            <w:tcW w:w="2126" w:type="dxa"/>
          </w:tcPr>
          <w:p w14:paraId="7DCC21DB" w14:textId="79E2D220" w:rsidR="00177EE7" w:rsidRPr="005A0FE2" w:rsidRDefault="00177EE7" w:rsidP="00AE5C6F">
            <w:pPr>
              <w:pStyle w:val="Bezmezer"/>
            </w:pPr>
            <w:r w:rsidRPr="005A0FE2">
              <w:t>- vzrůstající požadavky na výstupy z II. stupně ZŠ – už není hr</w:t>
            </w:r>
            <w:r w:rsidR="00ED7974" w:rsidRPr="005A0FE2">
              <w:t>ozba, CERMAT lépe vnímá potřeby</w:t>
            </w:r>
          </w:p>
        </w:tc>
        <w:tc>
          <w:tcPr>
            <w:tcW w:w="2126" w:type="dxa"/>
          </w:tcPr>
          <w:p w14:paraId="589B1D43" w14:textId="77777777" w:rsidR="00177EE7" w:rsidRPr="00E5359E" w:rsidRDefault="00177EE7" w:rsidP="00B62C30">
            <w:pPr>
              <w:pStyle w:val="Bezmezer"/>
              <w:rPr>
                <w:color w:val="FF0000"/>
              </w:rPr>
            </w:pPr>
            <w:r w:rsidRPr="00E5359E">
              <w:rPr>
                <w:color w:val="FF0000"/>
              </w:rPr>
              <w:t>P: přijímačky překombinov</w:t>
            </w:r>
            <w:r>
              <w:rPr>
                <w:color w:val="FF0000"/>
              </w:rPr>
              <w:t>an</w:t>
            </w:r>
            <w:r w:rsidRPr="00E5359E">
              <w:rPr>
                <w:color w:val="FF0000"/>
              </w:rPr>
              <w:t>é, málo času</w:t>
            </w:r>
          </w:p>
          <w:p w14:paraId="1B3BD7E8" w14:textId="77777777" w:rsidR="00177EE7" w:rsidRDefault="00177EE7" w:rsidP="00AE5C6F">
            <w:pPr>
              <w:pStyle w:val="Bezmezer"/>
            </w:pPr>
          </w:p>
        </w:tc>
        <w:tc>
          <w:tcPr>
            <w:tcW w:w="2552" w:type="dxa"/>
          </w:tcPr>
          <w:p w14:paraId="136938A0" w14:textId="77777777" w:rsidR="00177EE7" w:rsidRPr="00B033BD" w:rsidRDefault="00177EE7" w:rsidP="00B62C30">
            <w:pPr>
              <w:pStyle w:val="Bezmezer"/>
              <w:rPr>
                <w:color w:val="2E74B5"/>
              </w:rPr>
            </w:pPr>
            <w:r w:rsidRPr="00B033BD">
              <w:rPr>
                <w:color w:val="2E74B5"/>
              </w:rPr>
              <w:t>Ř: jiný způsob přijímacího řízení</w:t>
            </w:r>
          </w:p>
          <w:p w14:paraId="61D690CF" w14:textId="77777777" w:rsidR="00177EE7" w:rsidRDefault="00177EE7" w:rsidP="00AE5C6F">
            <w:pPr>
              <w:pStyle w:val="Bezmezer"/>
            </w:pPr>
          </w:p>
        </w:tc>
        <w:tc>
          <w:tcPr>
            <w:tcW w:w="2693" w:type="dxa"/>
            <w:shd w:val="clear" w:color="auto" w:fill="auto"/>
          </w:tcPr>
          <w:p w14:paraId="7F7E3182" w14:textId="77777777" w:rsidR="00177EE7" w:rsidRDefault="00177EE7" w:rsidP="00AE5C6F">
            <w:pPr>
              <w:pStyle w:val="Bezmezer"/>
            </w:pPr>
          </w:p>
        </w:tc>
      </w:tr>
      <w:tr w:rsidR="00177EE7" w:rsidRPr="00AD1DA2" w14:paraId="50DDAC88" w14:textId="77777777" w:rsidTr="00325A57">
        <w:tc>
          <w:tcPr>
            <w:tcW w:w="3403" w:type="dxa"/>
            <w:vMerge/>
            <w:shd w:val="clear" w:color="auto" w:fill="auto"/>
          </w:tcPr>
          <w:p w14:paraId="264EFBCD" w14:textId="77777777" w:rsidR="00177EE7" w:rsidRDefault="00177EE7" w:rsidP="00AE5C6F">
            <w:pPr>
              <w:pStyle w:val="Bezmezer"/>
            </w:pPr>
          </w:p>
        </w:tc>
        <w:tc>
          <w:tcPr>
            <w:tcW w:w="3119" w:type="dxa"/>
            <w:vMerge/>
          </w:tcPr>
          <w:p w14:paraId="3F1EB420" w14:textId="77777777" w:rsidR="00177EE7" w:rsidRDefault="00177EE7" w:rsidP="00AE5C6F">
            <w:pPr>
              <w:pStyle w:val="Bezmezer"/>
            </w:pPr>
          </w:p>
        </w:tc>
        <w:tc>
          <w:tcPr>
            <w:tcW w:w="2126" w:type="dxa"/>
          </w:tcPr>
          <w:p w14:paraId="1D927130" w14:textId="77777777" w:rsidR="00177EE7" w:rsidRPr="005A0FE2" w:rsidRDefault="00177EE7" w:rsidP="00B62C30">
            <w:pPr>
              <w:pStyle w:val="Bezmezer"/>
            </w:pPr>
            <w:r w:rsidRPr="005A0FE2">
              <w:t>- nedostatek kvalifikovaných a kvalitních pedagogů ČJ</w:t>
            </w:r>
          </w:p>
          <w:p w14:paraId="17F10280" w14:textId="77777777" w:rsidR="00177EE7" w:rsidRPr="005A0FE2" w:rsidRDefault="00177EE7" w:rsidP="00AE5C6F">
            <w:pPr>
              <w:pStyle w:val="Bezmezer"/>
            </w:pPr>
          </w:p>
        </w:tc>
        <w:tc>
          <w:tcPr>
            <w:tcW w:w="2126" w:type="dxa"/>
          </w:tcPr>
          <w:p w14:paraId="49C83AC6" w14:textId="77777777" w:rsidR="00177EE7" w:rsidRPr="00E5359E" w:rsidRDefault="00177EE7" w:rsidP="00B62C30">
            <w:pPr>
              <w:pStyle w:val="Bezmezer"/>
              <w:rPr>
                <w:color w:val="FF0000"/>
              </w:rPr>
            </w:pPr>
            <w:r>
              <w:rPr>
                <w:color w:val="FF0000"/>
              </w:rPr>
              <w:t>P: n</w:t>
            </w:r>
            <w:r w:rsidRPr="00E5359E">
              <w:rPr>
                <w:color w:val="FF0000"/>
              </w:rPr>
              <w:t>áročnost oboru</w:t>
            </w:r>
          </w:p>
          <w:p w14:paraId="218387D0" w14:textId="77777777" w:rsidR="00177EE7" w:rsidRPr="00E5359E" w:rsidRDefault="00177EE7" w:rsidP="00B62C30">
            <w:pPr>
              <w:pStyle w:val="Bezmezer"/>
              <w:rPr>
                <w:color w:val="FF0000"/>
              </w:rPr>
            </w:pPr>
            <w:r>
              <w:rPr>
                <w:color w:val="FF0000"/>
              </w:rPr>
              <w:t>P: o</w:t>
            </w:r>
            <w:r w:rsidRPr="00E5359E">
              <w:rPr>
                <w:color w:val="FF0000"/>
              </w:rPr>
              <w:t xml:space="preserve">dtrženost výuky na </w:t>
            </w:r>
            <w:proofErr w:type="spellStart"/>
            <w:r w:rsidRPr="00E5359E">
              <w:rPr>
                <w:color w:val="FF0000"/>
              </w:rPr>
              <w:t>PdF</w:t>
            </w:r>
            <w:proofErr w:type="spellEnd"/>
            <w:r w:rsidRPr="00E5359E">
              <w:rPr>
                <w:color w:val="FF0000"/>
              </w:rPr>
              <w:t xml:space="preserve"> od reality</w:t>
            </w:r>
          </w:p>
          <w:p w14:paraId="4DFDEDC9" w14:textId="77777777" w:rsidR="00177EE7" w:rsidRPr="00E5359E" w:rsidRDefault="00177EE7" w:rsidP="00B62C30">
            <w:pPr>
              <w:pStyle w:val="Bezmezer"/>
              <w:rPr>
                <w:color w:val="FF0000"/>
              </w:rPr>
            </w:pPr>
            <w:r w:rsidRPr="00E5359E">
              <w:rPr>
                <w:color w:val="FF0000"/>
              </w:rPr>
              <w:t>P:</w:t>
            </w:r>
            <w:r>
              <w:rPr>
                <w:color w:val="FF0000"/>
              </w:rPr>
              <w:t xml:space="preserve"> mnoho práce za</w:t>
            </w:r>
            <w:r w:rsidRPr="00E5359E">
              <w:rPr>
                <w:color w:val="FF0000"/>
              </w:rPr>
              <w:t xml:space="preserve"> málo peněz</w:t>
            </w:r>
          </w:p>
          <w:p w14:paraId="21980CD7" w14:textId="77777777" w:rsidR="00177EE7" w:rsidRPr="00E5359E" w:rsidRDefault="00177EE7" w:rsidP="00B62C30">
            <w:pPr>
              <w:pStyle w:val="Bezmezer"/>
              <w:rPr>
                <w:color w:val="FF0000"/>
              </w:rPr>
            </w:pPr>
            <w:r w:rsidRPr="00E5359E">
              <w:rPr>
                <w:color w:val="FF0000"/>
              </w:rPr>
              <w:t>P: zodpovědnost</w:t>
            </w:r>
          </w:p>
          <w:p w14:paraId="13F997EF" w14:textId="77777777" w:rsidR="00177EE7" w:rsidRDefault="00177EE7" w:rsidP="00AE5C6F">
            <w:pPr>
              <w:pStyle w:val="Bezmezer"/>
            </w:pPr>
          </w:p>
        </w:tc>
        <w:tc>
          <w:tcPr>
            <w:tcW w:w="2552" w:type="dxa"/>
          </w:tcPr>
          <w:p w14:paraId="4A120996" w14:textId="77777777" w:rsidR="00177EE7" w:rsidRPr="00ED7974" w:rsidRDefault="00177EE7" w:rsidP="00B62C30">
            <w:pPr>
              <w:pStyle w:val="Bezmezer"/>
              <w:rPr>
                <w:color w:val="2E74B5"/>
              </w:rPr>
            </w:pPr>
            <w:r w:rsidRPr="00ED7974">
              <w:rPr>
                <w:color w:val="2E74B5"/>
              </w:rPr>
              <w:t xml:space="preserve">Ř: změna přístupu </w:t>
            </w:r>
            <w:proofErr w:type="spellStart"/>
            <w:r w:rsidRPr="00ED7974">
              <w:rPr>
                <w:color w:val="2E74B5"/>
              </w:rPr>
              <w:t>PdF</w:t>
            </w:r>
            <w:proofErr w:type="spellEnd"/>
            <w:r w:rsidRPr="00ED7974">
              <w:rPr>
                <w:color w:val="2E74B5"/>
              </w:rPr>
              <w:t xml:space="preserve"> - diskuze</w:t>
            </w:r>
          </w:p>
          <w:p w14:paraId="31068AF2" w14:textId="77777777" w:rsidR="00177EE7" w:rsidRPr="00B033BD" w:rsidRDefault="00177EE7" w:rsidP="00B62C30">
            <w:pPr>
              <w:pStyle w:val="Bezmezer"/>
              <w:rPr>
                <w:color w:val="2E74B5"/>
              </w:rPr>
            </w:pPr>
            <w:r w:rsidRPr="00ED7974">
              <w:rPr>
                <w:color w:val="2E74B5"/>
              </w:rPr>
              <w:t>Ř: lepší příprava budoucích pedagogů</w:t>
            </w:r>
          </w:p>
          <w:p w14:paraId="69465E79" w14:textId="09679646" w:rsidR="00177EE7" w:rsidRPr="00ED7974" w:rsidRDefault="00177EE7" w:rsidP="00B62C30">
            <w:pPr>
              <w:pStyle w:val="Bezmezer"/>
              <w:rPr>
                <w:color w:val="2E74B5"/>
              </w:rPr>
            </w:pPr>
            <w:r w:rsidRPr="00B033BD">
              <w:rPr>
                <w:color w:val="2E74B5"/>
              </w:rPr>
              <w:t>Ř: navýšení financí, snížení úvazků, snížení počtů dětí ve tř</w:t>
            </w:r>
            <w:r w:rsidR="00ED7974">
              <w:rPr>
                <w:color w:val="2E74B5"/>
              </w:rPr>
              <w:t>ídě, zrušení dozorů na chodbách</w:t>
            </w:r>
          </w:p>
        </w:tc>
        <w:tc>
          <w:tcPr>
            <w:tcW w:w="2693" w:type="dxa"/>
            <w:shd w:val="clear" w:color="auto" w:fill="auto"/>
          </w:tcPr>
          <w:p w14:paraId="4BA34011" w14:textId="0A3F692D" w:rsidR="00177EE7" w:rsidRDefault="00ED7974" w:rsidP="00AE5C6F">
            <w:pPr>
              <w:pStyle w:val="Bezmezer"/>
            </w:pPr>
            <w:r>
              <w:t>Rozvíjení spolupráce s </w:t>
            </w:r>
            <w:proofErr w:type="spellStart"/>
            <w:r>
              <w:t>PdF</w:t>
            </w:r>
            <w:proofErr w:type="spellEnd"/>
            <w:r>
              <w:t xml:space="preserve"> UPOL</w:t>
            </w:r>
          </w:p>
        </w:tc>
      </w:tr>
      <w:tr w:rsidR="00177EE7" w:rsidRPr="00AD1DA2" w14:paraId="1FAFFB9B" w14:textId="77777777" w:rsidTr="00325A57">
        <w:tc>
          <w:tcPr>
            <w:tcW w:w="3403" w:type="dxa"/>
            <w:vMerge/>
            <w:shd w:val="clear" w:color="auto" w:fill="auto"/>
          </w:tcPr>
          <w:p w14:paraId="3B480453" w14:textId="77777777" w:rsidR="00177EE7" w:rsidRDefault="00177EE7" w:rsidP="00AE5C6F">
            <w:pPr>
              <w:pStyle w:val="Bezmezer"/>
            </w:pPr>
          </w:p>
        </w:tc>
        <w:tc>
          <w:tcPr>
            <w:tcW w:w="3119" w:type="dxa"/>
            <w:vMerge/>
          </w:tcPr>
          <w:p w14:paraId="54DAB66C" w14:textId="77777777" w:rsidR="00177EE7" w:rsidRDefault="00177EE7" w:rsidP="00AE5C6F">
            <w:pPr>
              <w:pStyle w:val="Bezmezer"/>
            </w:pPr>
          </w:p>
        </w:tc>
        <w:tc>
          <w:tcPr>
            <w:tcW w:w="2126" w:type="dxa"/>
          </w:tcPr>
          <w:p w14:paraId="648A4B24" w14:textId="77777777" w:rsidR="00177EE7" w:rsidRPr="005A0FE2" w:rsidRDefault="00177EE7" w:rsidP="00B62C30">
            <w:pPr>
              <w:pStyle w:val="Bezmezer"/>
            </w:pPr>
            <w:r w:rsidRPr="005A0FE2">
              <w:t>- neradostná celosvětová situace</w:t>
            </w:r>
          </w:p>
          <w:p w14:paraId="65953801" w14:textId="77777777" w:rsidR="00177EE7" w:rsidRPr="005A0FE2" w:rsidRDefault="00177EE7" w:rsidP="00AE5C6F">
            <w:pPr>
              <w:pStyle w:val="Bezmezer"/>
            </w:pPr>
          </w:p>
        </w:tc>
        <w:tc>
          <w:tcPr>
            <w:tcW w:w="2126" w:type="dxa"/>
          </w:tcPr>
          <w:p w14:paraId="3B1B5342" w14:textId="77777777" w:rsidR="00177EE7" w:rsidRPr="00E5359E" w:rsidRDefault="00177EE7" w:rsidP="00B62C30">
            <w:pPr>
              <w:pStyle w:val="Bezmezer"/>
              <w:rPr>
                <w:color w:val="FF0000"/>
              </w:rPr>
            </w:pPr>
            <w:r w:rsidRPr="00E5359E">
              <w:rPr>
                <w:color w:val="FF0000"/>
              </w:rPr>
              <w:t>P: nedostatečné kritické myšlení</w:t>
            </w:r>
          </w:p>
          <w:p w14:paraId="28927859" w14:textId="77777777" w:rsidR="00177EE7" w:rsidRDefault="00177EE7" w:rsidP="00AE5C6F">
            <w:pPr>
              <w:pStyle w:val="Bezmezer"/>
            </w:pPr>
          </w:p>
        </w:tc>
        <w:tc>
          <w:tcPr>
            <w:tcW w:w="2552" w:type="dxa"/>
          </w:tcPr>
          <w:p w14:paraId="6057FF9A" w14:textId="77777777" w:rsidR="00177EE7" w:rsidRPr="00B033BD" w:rsidRDefault="00177EE7" w:rsidP="00B62C30">
            <w:pPr>
              <w:pStyle w:val="Bezmezer"/>
              <w:rPr>
                <w:color w:val="2E74B5"/>
              </w:rPr>
            </w:pPr>
            <w:r w:rsidRPr="00B033BD">
              <w:rPr>
                <w:color w:val="2E74B5"/>
              </w:rPr>
              <w:t>Ř: rozvoj čtenářské gramotnosti</w:t>
            </w:r>
          </w:p>
          <w:p w14:paraId="161FBD16" w14:textId="6BC0ADEE" w:rsidR="00177EE7" w:rsidRPr="00ED7974" w:rsidRDefault="00177EE7" w:rsidP="00AE5C6F">
            <w:pPr>
              <w:pStyle w:val="Bezmezer"/>
              <w:rPr>
                <w:color w:val="2E74B5"/>
              </w:rPr>
            </w:pPr>
            <w:r w:rsidRPr="00B033BD">
              <w:rPr>
                <w:color w:val="2E74B5"/>
              </w:rPr>
              <w:t>Ř: pozitivní přístup, starat se o to, co mohu ovli</w:t>
            </w:r>
            <w:r>
              <w:rPr>
                <w:color w:val="2E74B5"/>
              </w:rPr>
              <w:t>v</w:t>
            </w:r>
            <w:r w:rsidR="00ED7974">
              <w:rPr>
                <w:color w:val="2E74B5"/>
              </w:rPr>
              <w:t>nit.</w:t>
            </w:r>
          </w:p>
        </w:tc>
        <w:tc>
          <w:tcPr>
            <w:tcW w:w="2693" w:type="dxa"/>
            <w:shd w:val="clear" w:color="auto" w:fill="auto"/>
          </w:tcPr>
          <w:p w14:paraId="5AA5A4CC" w14:textId="77777777" w:rsidR="00177EE7" w:rsidRDefault="00177EE7" w:rsidP="00AE5C6F">
            <w:pPr>
              <w:pStyle w:val="Bezmezer"/>
            </w:pPr>
          </w:p>
        </w:tc>
      </w:tr>
      <w:tr w:rsidR="00177EE7" w:rsidRPr="00AD1DA2" w14:paraId="1E820B0A" w14:textId="77777777" w:rsidTr="00325A57">
        <w:tc>
          <w:tcPr>
            <w:tcW w:w="3403" w:type="dxa"/>
            <w:vMerge/>
            <w:shd w:val="clear" w:color="auto" w:fill="auto"/>
          </w:tcPr>
          <w:p w14:paraId="5716D1CB" w14:textId="77777777" w:rsidR="00177EE7" w:rsidRDefault="00177EE7" w:rsidP="00AE5C6F">
            <w:pPr>
              <w:pStyle w:val="Bezmezer"/>
            </w:pPr>
          </w:p>
        </w:tc>
        <w:tc>
          <w:tcPr>
            <w:tcW w:w="3119" w:type="dxa"/>
            <w:vMerge/>
          </w:tcPr>
          <w:p w14:paraId="217B4F49" w14:textId="77777777" w:rsidR="00177EE7" w:rsidRDefault="00177EE7" w:rsidP="00AE5C6F">
            <w:pPr>
              <w:pStyle w:val="Bezmezer"/>
            </w:pPr>
          </w:p>
        </w:tc>
        <w:tc>
          <w:tcPr>
            <w:tcW w:w="2126" w:type="dxa"/>
          </w:tcPr>
          <w:p w14:paraId="55142EC6" w14:textId="77777777" w:rsidR="00177EE7" w:rsidRPr="005A0FE2" w:rsidRDefault="00177EE7" w:rsidP="00B62C30">
            <w:pPr>
              <w:pStyle w:val="Bezmezer"/>
            </w:pPr>
            <w:r w:rsidRPr="005A0FE2">
              <w:t>- snížení sociální úrovně rodičů, rodiče škole nedůvěřují</w:t>
            </w:r>
          </w:p>
          <w:p w14:paraId="129D64A3" w14:textId="77777777" w:rsidR="00177EE7" w:rsidRPr="00921662" w:rsidRDefault="00177EE7" w:rsidP="00B62C30">
            <w:pPr>
              <w:pStyle w:val="Bezmezer"/>
              <w:rPr>
                <w:b/>
              </w:rPr>
            </w:pPr>
          </w:p>
        </w:tc>
        <w:tc>
          <w:tcPr>
            <w:tcW w:w="2126" w:type="dxa"/>
          </w:tcPr>
          <w:p w14:paraId="57BFD1E7" w14:textId="77777777" w:rsidR="00177EE7" w:rsidRPr="00E5359E" w:rsidRDefault="00177EE7" w:rsidP="00B62C30">
            <w:pPr>
              <w:pStyle w:val="Bezmezer"/>
              <w:rPr>
                <w:color w:val="FF0000"/>
              </w:rPr>
            </w:pPr>
            <w:r w:rsidRPr="00E5359E">
              <w:rPr>
                <w:color w:val="FF0000"/>
              </w:rPr>
              <w:t>P: rozvírající se nůžky</w:t>
            </w:r>
          </w:p>
          <w:p w14:paraId="3B2A6EC6" w14:textId="22198232" w:rsidR="00177EE7" w:rsidRPr="00ED7974" w:rsidRDefault="00177EE7" w:rsidP="00AE5C6F">
            <w:pPr>
              <w:pStyle w:val="Bezmezer"/>
              <w:rPr>
                <w:color w:val="FF0000"/>
              </w:rPr>
            </w:pPr>
            <w:r w:rsidRPr="00E5359E">
              <w:rPr>
                <w:color w:val="FF0000"/>
              </w:rPr>
              <w:t>P: špatná zkušenost, ne</w:t>
            </w:r>
            <w:r w:rsidR="00ED7974">
              <w:rPr>
                <w:color w:val="FF0000"/>
              </w:rPr>
              <w:t xml:space="preserve">důvěra, nefungující komunikace </w:t>
            </w:r>
          </w:p>
        </w:tc>
        <w:tc>
          <w:tcPr>
            <w:tcW w:w="2552" w:type="dxa"/>
          </w:tcPr>
          <w:p w14:paraId="65E86630" w14:textId="06BDB24C" w:rsidR="00177EE7" w:rsidRDefault="00177EE7" w:rsidP="00AE5C6F">
            <w:pPr>
              <w:pStyle w:val="Bezmezer"/>
            </w:pPr>
            <w:r w:rsidRPr="00B033BD">
              <w:rPr>
                <w:color w:val="2E74B5"/>
              </w:rPr>
              <w:t>Ř: zkvalitnit komunikaci, respektující přístup</w:t>
            </w:r>
          </w:p>
        </w:tc>
        <w:tc>
          <w:tcPr>
            <w:tcW w:w="2693" w:type="dxa"/>
            <w:shd w:val="clear" w:color="auto" w:fill="auto"/>
          </w:tcPr>
          <w:p w14:paraId="1FA52B7D" w14:textId="77777777" w:rsidR="00177EE7" w:rsidRDefault="00177EE7" w:rsidP="00AE5C6F">
            <w:pPr>
              <w:pStyle w:val="Bezmezer"/>
            </w:pPr>
          </w:p>
        </w:tc>
      </w:tr>
    </w:tbl>
    <w:p w14:paraId="2BAF3202" w14:textId="74BF3D6E" w:rsidR="00BF649F" w:rsidRDefault="00BF649F" w:rsidP="00483011">
      <w:pPr>
        <w:rPr>
          <w:rFonts w:cstheme="minorHAnsi"/>
        </w:rPr>
      </w:pPr>
    </w:p>
    <w:p w14:paraId="67A493C7" w14:textId="77777777" w:rsidR="00325A57" w:rsidRDefault="00325A57" w:rsidP="00483011">
      <w:pPr>
        <w:rPr>
          <w:rFonts w:cstheme="minorHAnsi"/>
        </w:rPr>
      </w:pPr>
    </w:p>
    <w:p w14:paraId="725CBE82" w14:textId="670E53BC" w:rsidR="0082346D" w:rsidRDefault="00483011" w:rsidP="00483011">
      <w:pPr>
        <w:rPr>
          <w:rFonts w:cstheme="minorHAnsi"/>
        </w:rPr>
      </w:pPr>
      <w:r>
        <w:rPr>
          <w:rFonts w:cstheme="minorHAnsi"/>
        </w:rPr>
        <w:lastRenderedPageBreak/>
        <w:t xml:space="preserve">Za oblast </w:t>
      </w:r>
      <w:r w:rsidRPr="00483011">
        <w:rPr>
          <w:rFonts w:cstheme="minorHAnsi"/>
          <w:b/>
        </w:rPr>
        <w:t>Silných stránek</w:t>
      </w:r>
      <w:r>
        <w:rPr>
          <w:rFonts w:cstheme="minorHAnsi"/>
        </w:rPr>
        <w:t xml:space="preserve"> budou v projektu MAP i nadále podporovány činnosti jako spolupráce škol s knihovnami, inspirace pro vybavení školních knihoven, sdílení jak v oblasti materiálů do výuky (čtenářské kufry), tak sdílení ohledně metod a forem výuky, podpory čtenářství a motivování rodičů ke čtení s dětmi doma.</w:t>
      </w:r>
    </w:p>
    <w:p w14:paraId="563B1F9B" w14:textId="69063D5D" w:rsidR="00EC1BF6" w:rsidRDefault="00483011" w:rsidP="00EC1BF6">
      <w:pPr>
        <w:pStyle w:val="Bezmezer"/>
      </w:pPr>
      <w:r>
        <w:rPr>
          <w:rFonts w:cstheme="minorHAnsi"/>
        </w:rPr>
        <w:t>V </w:t>
      </w:r>
      <w:r w:rsidRPr="00EC1BF6">
        <w:rPr>
          <w:rFonts w:cstheme="minorHAnsi"/>
          <w:b/>
        </w:rPr>
        <w:t>Příležitostech</w:t>
      </w:r>
      <w:r>
        <w:rPr>
          <w:rFonts w:cstheme="minorHAnsi"/>
        </w:rPr>
        <w:t xml:space="preserve"> je </w:t>
      </w:r>
      <w:r w:rsidR="009960C6">
        <w:rPr>
          <w:rFonts w:cstheme="minorHAnsi"/>
        </w:rPr>
        <w:t xml:space="preserve">možná </w:t>
      </w:r>
      <w:r>
        <w:rPr>
          <w:rFonts w:cstheme="minorHAnsi"/>
        </w:rPr>
        <w:t>role MAP díky výborné spoluprác</w:t>
      </w:r>
      <w:r w:rsidR="009960C6">
        <w:rPr>
          <w:rFonts w:cstheme="minorHAnsi"/>
        </w:rPr>
        <w:t>i s Městskou knihovnou Zábřeh. D</w:t>
      </w:r>
      <w:r>
        <w:rPr>
          <w:rFonts w:cstheme="minorHAnsi"/>
        </w:rPr>
        <w:t xml:space="preserve">íky ní mohou pedagogové získat doporučení na kvalitní literaturu pro různé věkové kategorie čtenářů, jsou realizovány </w:t>
      </w:r>
      <w:r w:rsidR="00EC1BF6">
        <w:rPr>
          <w:rFonts w:cstheme="minorHAnsi"/>
        </w:rPr>
        <w:t xml:space="preserve">workshopy na </w:t>
      </w:r>
      <w:r>
        <w:rPr>
          <w:rFonts w:cstheme="minorHAnsi"/>
        </w:rPr>
        <w:t>představení knih pro 1. stupeň a 2. stupeň ZŠ</w:t>
      </w:r>
      <w:r w:rsidR="00EC1BF6">
        <w:rPr>
          <w:rFonts w:cstheme="minorHAnsi"/>
        </w:rPr>
        <w:t xml:space="preserve"> a ukázky práce s knihami. Dalším krokem k podpoře čtenářské gramotnosti jsou </w:t>
      </w:r>
      <w:r w:rsidR="00EC1BF6">
        <w:t xml:space="preserve">sdílení příkladů dobré praxe, propagace dobrých přístupů a </w:t>
      </w:r>
      <w:proofErr w:type="spellStart"/>
      <w:r w:rsidR="00EC1BF6">
        <w:t>Setkavárny</w:t>
      </w:r>
      <w:proofErr w:type="spellEnd"/>
      <w:r w:rsidR="00EC1BF6">
        <w:t xml:space="preserve"> pro mateřinky zaměřené na představení knížek vhodných pro MŠ a ukázky práce s knihou. </w:t>
      </w:r>
    </w:p>
    <w:p w14:paraId="2F6CFB64" w14:textId="77777777" w:rsidR="004B3A6E" w:rsidRDefault="004B3A6E" w:rsidP="00EC1BF6">
      <w:pPr>
        <w:pStyle w:val="Bezmezer"/>
      </w:pPr>
    </w:p>
    <w:p w14:paraId="14815890" w14:textId="501234A0" w:rsidR="00EC3634" w:rsidRDefault="00EC3634" w:rsidP="00483011">
      <w:pPr>
        <w:rPr>
          <w:rFonts w:cstheme="minorHAnsi"/>
        </w:rPr>
      </w:pPr>
      <w:r>
        <w:rPr>
          <w:rFonts w:cstheme="minorHAnsi"/>
        </w:rPr>
        <w:t xml:space="preserve">V oblasti </w:t>
      </w:r>
      <w:r w:rsidRPr="00EC3634">
        <w:rPr>
          <w:rFonts w:cstheme="minorHAnsi"/>
          <w:b/>
        </w:rPr>
        <w:t>Slabých stránek</w:t>
      </w:r>
      <w:r>
        <w:rPr>
          <w:rFonts w:cstheme="minorHAnsi"/>
        </w:rPr>
        <w:t xml:space="preserve"> se objevuje často přetížení pedagogů. V silách projektu MAP je pomoci se zapojováním asistentů pedagoga, speciálních pedagogů, školních psychologů díky sdílení, a pomoci s hledáním odborníků do škol. Pro mnohé pedagogy je nemožné z organizačních důvodů účastnit se školení a sdílení v dopoledních hodinách. Snaha je přesouvat vzdělávací aktivity do odpoledních hodin a také dbát na kvalitu lektorů, aby byl čas stráven efektivně.</w:t>
      </w:r>
      <w:r w:rsidR="00B33C66">
        <w:rPr>
          <w:rFonts w:cstheme="minorHAnsi"/>
        </w:rPr>
        <w:t xml:space="preserve"> Celkově DVPP je klíčem k rozvoji čtenářské gramotnosti v území – ukazuje nové přístupy a metody učení, motivuje ke změně postupů, inspir</w:t>
      </w:r>
      <w:r w:rsidR="009960C6">
        <w:rPr>
          <w:rFonts w:cstheme="minorHAnsi"/>
        </w:rPr>
        <w:t>uje, dává možnost ke sdílení – o</w:t>
      </w:r>
      <w:r w:rsidR="00B33C66">
        <w:rPr>
          <w:rFonts w:cstheme="minorHAnsi"/>
        </w:rPr>
        <w:t> různých problémech ve školním prostředí.</w:t>
      </w:r>
      <w:r>
        <w:rPr>
          <w:rFonts w:cstheme="minorHAnsi"/>
        </w:rPr>
        <w:t xml:space="preserve"> </w:t>
      </w:r>
    </w:p>
    <w:p w14:paraId="7043E248" w14:textId="2706DAB1" w:rsidR="000B325D" w:rsidRDefault="005C1C95" w:rsidP="000B325D">
      <w:pPr>
        <w:rPr>
          <w:rFonts w:cstheme="minorHAnsi"/>
        </w:rPr>
      </w:pPr>
      <w:r w:rsidRPr="005C1C95">
        <w:rPr>
          <w:rFonts w:cstheme="minorHAnsi"/>
          <w:b/>
        </w:rPr>
        <w:t>Hrozeb</w:t>
      </w:r>
      <w:r>
        <w:rPr>
          <w:rFonts w:cstheme="minorHAnsi"/>
        </w:rPr>
        <w:t xml:space="preserve"> se ve SWOT analýze vyskytuje hodně, nevztahují se pouze na oblast čtenářské </w:t>
      </w:r>
      <w:r w:rsidR="009960C6">
        <w:rPr>
          <w:rFonts w:cstheme="minorHAnsi"/>
        </w:rPr>
        <w:t>gramotnosti, ale reflektují</w:t>
      </w:r>
      <w:r>
        <w:rPr>
          <w:rFonts w:cstheme="minorHAnsi"/>
        </w:rPr>
        <w:t xml:space="preserve"> situaci v oblasti školství a ve společnosti celkově. Role projektu MAP je spatřována v otevřené </w:t>
      </w:r>
      <w:r w:rsidR="00C236E0">
        <w:rPr>
          <w:rFonts w:cstheme="minorHAnsi"/>
        </w:rPr>
        <w:t xml:space="preserve">komunikaci </w:t>
      </w:r>
      <w:r>
        <w:rPr>
          <w:rFonts w:cstheme="minorHAnsi"/>
        </w:rPr>
        <w:t>s Pedagogickou fakultou</w:t>
      </w:r>
      <w:r w:rsidR="00C236E0">
        <w:rPr>
          <w:rFonts w:cstheme="minorHAnsi"/>
        </w:rPr>
        <w:t xml:space="preserve"> ohledně kompetenčního modelu absolventa, spětí výuky a realitou školy a dbání na kvalitní didaktickou připravenost budoucích učitelů. </w:t>
      </w:r>
    </w:p>
    <w:p w14:paraId="4D008746" w14:textId="28527381" w:rsidR="00E1039E" w:rsidRDefault="00E1039E" w:rsidP="000B325D">
      <w:pPr>
        <w:rPr>
          <w:rFonts w:cstheme="minorHAnsi"/>
        </w:rPr>
      </w:pPr>
    </w:p>
    <w:p w14:paraId="7E25E4FD" w14:textId="0ECEC8E8" w:rsidR="00E1039E" w:rsidRDefault="00E1039E" w:rsidP="000B325D">
      <w:pPr>
        <w:rPr>
          <w:rFonts w:cstheme="minorHAnsi"/>
        </w:rPr>
      </w:pPr>
    </w:p>
    <w:p w14:paraId="3B3BBBC0" w14:textId="60932616" w:rsidR="00E1039E" w:rsidRDefault="00E1039E" w:rsidP="000B325D">
      <w:pPr>
        <w:rPr>
          <w:rFonts w:cstheme="minorHAnsi"/>
        </w:rPr>
      </w:pPr>
    </w:p>
    <w:p w14:paraId="44F6BDDE" w14:textId="48DEBC8C" w:rsidR="00E1039E" w:rsidRDefault="00E1039E" w:rsidP="000B325D">
      <w:pPr>
        <w:rPr>
          <w:rFonts w:cstheme="minorHAnsi"/>
        </w:rPr>
      </w:pPr>
    </w:p>
    <w:p w14:paraId="23F42AF7" w14:textId="77777777" w:rsidR="00E1039E" w:rsidRDefault="00E1039E" w:rsidP="000B325D">
      <w:pPr>
        <w:rPr>
          <w:rFonts w:cstheme="minorHAnsi"/>
        </w:rPr>
      </w:pPr>
    </w:p>
    <w:p w14:paraId="598D174B" w14:textId="44B32107" w:rsidR="00AE5C6F" w:rsidRPr="00E1039E" w:rsidRDefault="00AE5C6F" w:rsidP="00E1039E">
      <w:pPr>
        <w:pStyle w:val="Odstavecseseznamem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E1039E">
        <w:rPr>
          <w:rFonts w:cstheme="minorHAnsi"/>
          <w:b/>
          <w:sz w:val="28"/>
          <w:szCs w:val="28"/>
        </w:rPr>
        <w:lastRenderedPageBreak/>
        <w:t>SWOT analýza PS Matematická gramotnost</w:t>
      </w:r>
    </w:p>
    <w:tbl>
      <w:tblPr>
        <w:tblW w:w="1601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3443"/>
        <w:gridCol w:w="2227"/>
        <w:gridCol w:w="1985"/>
        <w:gridCol w:w="2693"/>
        <w:gridCol w:w="2268"/>
      </w:tblGrid>
      <w:tr w:rsidR="00A22E02" w:rsidRPr="00AD1DA2" w14:paraId="49B9B8A5" w14:textId="77777777" w:rsidTr="00772481">
        <w:tc>
          <w:tcPr>
            <w:tcW w:w="6846" w:type="dxa"/>
            <w:gridSpan w:val="2"/>
            <w:shd w:val="clear" w:color="auto" w:fill="DDD9C3" w:themeFill="background2" w:themeFillShade="E6"/>
          </w:tcPr>
          <w:p w14:paraId="317AE240" w14:textId="13F31649" w:rsidR="00A22E02" w:rsidRPr="00AD1DA2" w:rsidRDefault="00A22E02" w:rsidP="00024E5C">
            <w:pPr>
              <w:jc w:val="center"/>
              <w:rPr>
                <w:rFonts w:ascii="Calibri" w:hAnsi="Calibri" w:cs="Calibri"/>
                <w:b/>
              </w:rPr>
            </w:pPr>
            <w:r w:rsidRPr="00AD1DA2">
              <w:rPr>
                <w:rFonts w:ascii="Calibri" w:hAnsi="Calibri" w:cs="Calibri"/>
                <w:b/>
              </w:rPr>
              <w:t>Silné stránky</w:t>
            </w:r>
          </w:p>
        </w:tc>
        <w:tc>
          <w:tcPr>
            <w:tcW w:w="9173" w:type="dxa"/>
            <w:gridSpan w:val="4"/>
            <w:shd w:val="clear" w:color="auto" w:fill="DDD9C3" w:themeFill="background2" w:themeFillShade="E6"/>
          </w:tcPr>
          <w:p w14:paraId="1845D2EE" w14:textId="47F59D77" w:rsidR="00A22E02" w:rsidRPr="00AD1DA2" w:rsidRDefault="00A22E02" w:rsidP="00024E5C">
            <w:pPr>
              <w:jc w:val="center"/>
              <w:rPr>
                <w:rFonts w:ascii="Calibri" w:hAnsi="Calibri" w:cs="Calibri"/>
                <w:b/>
              </w:rPr>
            </w:pPr>
            <w:r w:rsidRPr="00AD1DA2">
              <w:rPr>
                <w:rFonts w:ascii="Calibri" w:hAnsi="Calibri" w:cs="Calibri"/>
                <w:b/>
              </w:rPr>
              <w:t>Slabé stránky</w:t>
            </w:r>
          </w:p>
        </w:tc>
      </w:tr>
      <w:tr w:rsidR="00351DB1" w:rsidRPr="00AD1DA2" w14:paraId="5F600258" w14:textId="77777777" w:rsidTr="00E1039E">
        <w:tc>
          <w:tcPr>
            <w:tcW w:w="3403" w:type="dxa"/>
            <w:shd w:val="clear" w:color="auto" w:fill="auto"/>
          </w:tcPr>
          <w:p w14:paraId="39B4F7CD" w14:textId="024E5B24" w:rsidR="00A22E02" w:rsidRPr="00AD1DA2" w:rsidRDefault="00A22E02" w:rsidP="00A22E0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Teze</w:t>
            </w:r>
          </w:p>
        </w:tc>
        <w:tc>
          <w:tcPr>
            <w:tcW w:w="3443" w:type="dxa"/>
          </w:tcPr>
          <w:p w14:paraId="6E934345" w14:textId="130B33D8" w:rsidR="00A22E02" w:rsidRPr="00AD1DA2" w:rsidRDefault="00A22E02" w:rsidP="00A22E0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Dosah projektu MAP</w:t>
            </w:r>
          </w:p>
        </w:tc>
        <w:tc>
          <w:tcPr>
            <w:tcW w:w="2227" w:type="dxa"/>
          </w:tcPr>
          <w:p w14:paraId="22889911" w14:textId="2FD0AF0D" w:rsidR="00A22E02" w:rsidRPr="00AD1DA2" w:rsidRDefault="00A22E02" w:rsidP="00A22E0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Teze</w:t>
            </w:r>
          </w:p>
        </w:tc>
        <w:tc>
          <w:tcPr>
            <w:tcW w:w="1985" w:type="dxa"/>
          </w:tcPr>
          <w:p w14:paraId="6D64E356" w14:textId="73D85E6F" w:rsidR="00A22E02" w:rsidRPr="00AD1DA2" w:rsidRDefault="00A22E02" w:rsidP="00A22E0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Příčiny</w:t>
            </w:r>
          </w:p>
        </w:tc>
        <w:tc>
          <w:tcPr>
            <w:tcW w:w="2693" w:type="dxa"/>
          </w:tcPr>
          <w:p w14:paraId="527242FE" w14:textId="4EABCAEC" w:rsidR="00A22E02" w:rsidRPr="00AD1DA2" w:rsidRDefault="00A22E02" w:rsidP="00A22E0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Řešení</w:t>
            </w:r>
          </w:p>
        </w:tc>
        <w:tc>
          <w:tcPr>
            <w:tcW w:w="2268" w:type="dxa"/>
            <w:shd w:val="clear" w:color="auto" w:fill="auto"/>
          </w:tcPr>
          <w:p w14:paraId="0480E1B8" w14:textId="2F94B0A7" w:rsidR="00A22E02" w:rsidRPr="00AD1DA2" w:rsidRDefault="00A22E02" w:rsidP="00A22E0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Dosah projektu MAP</w:t>
            </w:r>
          </w:p>
        </w:tc>
      </w:tr>
      <w:tr w:rsidR="00A22E02" w:rsidRPr="00AD1DA2" w14:paraId="5998A5AA" w14:textId="77777777" w:rsidTr="00E1039E">
        <w:tc>
          <w:tcPr>
            <w:tcW w:w="3403" w:type="dxa"/>
            <w:vMerge w:val="restart"/>
            <w:shd w:val="clear" w:color="auto" w:fill="auto"/>
          </w:tcPr>
          <w:p w14:paraId="74ED7704" w14:textId="649ED1D7" w:rsidR="00A22E02" w:rsidRPr="00A22E02" w:rsidRDefault="005A0FE2" w:rsidP="005A0FE2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</w:t>
            </w:r>
            <w:r w:rsidR="00A22E02" w:rsidRPr="00A22E02">
              <w:rPr>
                <w:rFonts w:ascii="Calibri" w:hAnsi="Calibri" w:cs="Calibri"/>
              </w:rPr>
              <w:t>pár lídrů v řadách učitelů matematiky, od kterých se ostatní mohou učit a čerpat dobrou zkušenost – podpora sdílení</w:t>
            </w:r>
          </w:p>
          <w:p w14:paraId="54FBD5EE" w14:textId="2F81616F" w:rsidR="00A22E02" w:rsidRPr="00A22E02" w:rsidRDefault="005A0FE2" w:rsidP="005A0FE2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</w:t>
            </w:r>
            <w:r w:rsidR="00A22E02" w:rsidRPr="00A22E02">
              <w:rPr>
                <w:rFonts w:ascii="Calibri" w:hAnsi="Calibri" w:cs="Calibri"/>
              </w:rPr>
              <w:t>dobré technické, materiální vybavení</w:t>
            </w:r>
          </w:p>
          <w:p w14:paraId="5C4AE081" w14:textId="4DEDFACD" w:rsidR="00A22E02" w:rsidRPr="00A22E02" w:rsidRDefault="005A0FE2" w:rsidP="005A0FE2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</w:t>
            </w:r>
            <w:r w:rsidR="00A22E02" w:rsidRPr="00A22E02">
              <w:rPr>
                <w:rFonts w:ascii="Calibri" w:hAnsi="Calibri" w:cs="Calibri"/>
              </w:rPr>
              <w:t>samostatnost žáků z málotřídních škol na 2. stupni ZŠ</w:t>
            </w:r>
          </w:p>
          <w:p w14:paraId="3F9394EC" w14:textId="7B3CA1D8" w:rsidR="00A22E02" w:rsidRPr="00A22E02" w:rsidRDefault="005A0FE2" w:rsidP="005A0FE2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</w:t>
            </w:r>
            <w:r w:rsidR="00A22E02" w:rsidRPr="00A22E02">
              <w:rPr>
                <w:rFonts w:ascii="Calibri" w:hAnsi="Calibri" w:cs="Calibri"/>
              </w:rPr>
              <w:t>půlené třídy na výuku matematiky (menší počet žáků ve třídě)- příklad dobré praxe</w:t>
            </w:r>
          </w:p>
          <w:p w14:paraId="1BC4F655" w14:textId="305F4C88" w:rsidR="00A22E02" w:rsidRPr="005A0FE2" w:rsidRDefault="005A0FE2" w:rsidP="005A0FE2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</w:t>
            </w:r>
            <w:r w:rsidR="00A22E02" w:rsidRPr="005A0FE2">
              <w:rPr>
                <w:rFonts w:ascii="Calibri" w:hAnsi="Calibri" w:cs="Calibri"/>
              </w:rPr>
              <w:t>propojení matematiky do ostatních předmětů (zejména) na prvním stupni – příklady dobré praxe</w:t>
            </w:r>
          </w:p>
          <w:p w14:paraId="6E2AD120" w14:textId="77777777" w:rsidR="00A22E02" w:rsidRPr="00AD1DA2" w:rsidRDefault="00A22E02" w:rsidP="00A22E02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3443" w:type="dxa"/>
            <w:vMerge w:val="restart"/>
          </w:tcPr>
          <w:p w14:paraId="774FE327" w14:textId="31013457" w:rsidR="00A22E02" w:rsidRPr="00A22E02" w:rsidRDefault="00A22E02" w:rsidP="00A22E02">
            <w:pPr>
              <w:spacing w:after="0" w:line="240" w:lineRule="auto"/>
              <w:ind w:left="66"/>
              <w:jc w:val="both"/>
              <w:rPr>
                <w:rFonts w:ascii="Calibri" w:hAnsi="Calibri" w:cs="Calibri"/>
              </w:rPr>
            </w:pPr>
            <w:r w:rsidRPr="00A22E02">
              <w:rPr>
                <w:rFonts w:ascii="Calibri" w:hAnsi="Calibri" w:cs="Calibri"/>
              </w:rPr>
              <w:t>Sdílení dobré praxe mezi pedagogy</w:t>
            </w:r>
          </w:p>
        </w:tc>
        <w:tc>
          <w:tcPr>
            <w:tcW w:w="2227" w:type="dxa"/>
          </w:tcPr>
          <w:p w14:paraId="35EC9BAB" w14:textId="77777777" w:rsidR="00A22E02" w:rsidRPr="005A0FE2" w:rsidRDefault="00A22E02" w:rsidP="00A22E02">
            <w:pPr>
              <w:spacing w:after="0" w:line="240" w:lineRule="auto"/>
              <w:ind w:left="66"/>
              <w:rPr>
                <w:rFonts w:ascii="Calibri" w:hAnsi="Calibri" w:cs="Calibri"/>
              </w:rPr>
            </w:pPr>
            <w:r w:rsidRPr="005A0FE2">
              <w:rPr>
                <w:rFonts w:ascii="Calibri" w:hAnsi="Calibri" w:cs="Calibri"/>
              </w:rPr>
              <w:t>- náročná organizace práce ve spojených ročnících na málotřídních školách</w:t>
            </w:r>
          </w:p>
          <w:p w14:paraId="12201980" w14:textId="77777777" w:rsidR="00A22E02" w:rsidRPr="005A0FE2" w:rsidRDefault="00A22E02" w:rsidP="00A22E02">
            <w:pPr>
              <w:spacing w:after="0" w:line="240" w:lineRule="auto"/>
              <w:ind w:left="66"/>
              <w:jc w:val="both"/>
              <w:rPr>
                <w:rFonts w:ascii="Calibri" w:hAnsi="Calibri" w:cs="Calibri"/>
              </w:rPr>
            </w:pPr>
          </w:p>
        </w:tc>
        <w:tc>
          <w:tcPr>
            <w:tcW w:w="1985" w:type="dxa"/>
          </w:tcPr>
          <w:p w14:paraId="54850302" w14:textId="77777777" w:rsidR="00A22E02" w:rsidRPr="00E34A0D" w:rsidRDefault="00A22E02" w:rsidP="00A22E02">
            <w:pPr>
              <w:jc w:val="both"/>
              <w:rPr>
                <w:rFonts w:ascii="Calibri" w:hAnsi="Calibri" w:cs="Calibri"/>
                <w:color w:val="FF0000"/>
              </w:rPr>
            </w:pPr>
            <w:r w:rsidRPr="00E34A0D">
              <w:rPr>
                <w:rFonts w:ascii="Calibri" w:hAnsi="Calibri" w:cs="Calibri"/>
                <w:color w:val="FF0000"/>
              </w:rPr>
              <w:t>P: chování žáků, neukázněnost</w:t>
            </w:r>
          </w:p>
          <w:p w14:paraId="732953C0" w14:textId="77777777" w:rsidR="00A22E02" w:rsidRPr="00974938" w:rsidRDefault="00A22E02" w:rsidP="00A22E02">
            <w:pPr>
              <w:pStyle w:val="Bezmezer"/>
              <w:rPr>
                <w:color w:val="FF0000"/>
              </w:rPr>
            </w:pPr>
            <w:r w:rsidRPr="00974938">
              <w:rPr>
                <w:color w:val="FF0000"/>
              </w:rPr>
              <w:t>P: kombinace různých ročníků a různá úroveň žáků v ročníku</w:t>
            </w:r>
          </w:p>
          <w:p w14:paraId="23E813F8" w14:textId="77777777" w:rsidR="00A22E02" w:rsidRDefault="00A22E02" w:rsidP="00A22E02">
            <w:pPr>
              <w:spacing w:after="0" w:line="240" w:lineRule="auto"/>
              <w:ind w:left="66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2693" w:type="dxa"/>
          </w:tcPr>
          <w:p w14:paraId="3224D377" w14:textId="6E9F56D6" w:rsidR="00A22E02" w:rsidRDefault="00A22E02" w:rsidP="00A22E02">
            <w:pPr>
              <w:pStyle w:val="Bezmezer"/>
              <w:rPr>
                <w:color w:val="0070C0"/>
              </w:rPr>
            </w:pPr>
            <w:r w:rsidRPr="00A22E02">
              <w:rPr>
                <w:color w:val="0070C0"/>
              </w:rPr>
              <w:t>Ř: třídnické hodiny zaměřené na spolupráci a na chování ve skupině, přítomnost vlastního školního psychologa</w:t>
            </w:r>
          </w:p>
          <w:p w14:paraId="71D339CD" w14:textId="77777777" w:rsidR="00A22E02" w:rsidRPr="00A22E02" w:rsidRDefault="00A22E02" w:rsidP="00A22E02">
            <w:pPr>
              <w:pStyle w:val="Bezmezer"/>
              <w:rPr>
                <w:color w:val="0070C0"/>
              </w:rPr>
            </w:pPr>
          </w:p>
          <w:p w14:paraId="3B38F0D4" w14:textId="416759D1" w:rsidR="00A22E02" w:rsidRPr="00A22E02" w:rsidRDefault="00A22E02" w:rsidP="00A22E02">
            <w:pPr>
              <w:pStyle w:val="Bezmezer"/>
              <w:rPr>
                <w:color w:val="4F81BD" w:themeColor="accent1"/>
              </w:rPr>
            </w:pPr>
            <w:r w:rsidRPr="00A22E02">
              <w:rPr>
                <w:color w:val="4F81BD" w:themeColor="accent1"/>
              </w:rPr>
              <w:t>Ř: částečně</w:t>
            </w:r>
            <w:r w:rsidRPr="00190656">
              <w:rPr>
                <w:color w:val="4F81BD" w:themeColor="accent1"/>
              </w:rPr>
              <w:t xml:space="preserve"> dělené hodiny, např. na nové učivo, spol</w:t>
            </w:r>
            <w:r>
              <w:rPr>
                <w:color w:val="4F81BD" w:themeColor="accent1"/>
              </w:rPr>
              <w:t>ečně na opakování, procvičování</w:t>
            </w:r>
          </w:p>
        </w:tc>
        <w:tc>
          <w:tcPr>
            <w:tcW w:w="2268" w:type="dxa"/>
            <w:shd w:val="clear" w:color="auto" w:fill="auto"/>
          </w:tcPr>
          <w:p w14:paraId="2BCFAFD1" w14:textId="300C9AE7" w:rsidR="00A22E02" w:rsidRPr="00A22E02" w:rsidRDefault="00A22E02" w:rsidP="00A22E02">
            <w:pPr>
              <w:spacing w:after="0" w:line="240" w:lineRule="auto"/>
              <w:rPr>
                <w:color w:val="0070C0"/>
              </w:rPr>
            </w:pPr>
            <w:r w:rsidRPr="00A22E02">
              <w:rPr>
                <w:rFonts w:ascii="Calibri" w:hAnsi="Calibri" w:cs="Calibri"/>
              </w:rPr>
              <w:t>Podpora třídních kolektivů jako prevence negativních jevů ve třídě (třídnické hodiny, preventivní programy)</w:t>
            </w:r>
          </w:p>
        </w:tc>
      </w:tr>
      <w:tr w:rsidR="00A22E02" w:rsidRPr="00AD1DA2" w14:paraId="466430F1" w14:textId="77777777" w:rsidTr="00E1039E">
        <w:tc>
          <w:tcPr>
            <w:tcW w:w="3403" w:type="dxa"/>
            <w:vMerge/>
            <w:shd w:val="clear" w:color="auto" w:fill="auto"/>
          </w:tcPr>
          <w:p w14:paraId="574A8461" w14:textId="77777777" w:rsidR="00A22E02" w:rsidRPr="008A189E" w:rsidRDefault="00A22E02" w:rsidP="00A22E02">
            <w:pPr>
              <w:spacing w:after="0" w:line="240" w:lineRule="auto"/>
              <w:ind w:left="491"/>
              <w:rPr>
                <w:rFonts w:ascii="Calibri" w:hAnsi="Calibri" w:cs="Calibri"/>
                <w:highlight w:val="green"/>
              </w:rPr>
            </w:pPr>
          </w:p>
        </w:tc>
        <w:tc>
          <w:tcPr>
            <w:tcW w:w="3443" w:type="dxa"/>
            <w:vMerge/>
          </w:tcPr>
          <w:p w14:paraId="60C55919" w14:textId="77777777" w:rsidR="00A22E02" w:rsidRDefault="00A22E02" w:rsidP="00A22E02">
            <w:pPr>
              <w:spacing w:after="0" w:line="240" w:lineRule="auto"/>
              <w:ind w:left="66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2227" w:type="dxa"/>
          </w:tcPr>
          <w:p w14:paraId="0DF80873" w14:textId="25FFE920" w:rsidR="00A22E02" w:rsidRPr="005A0FE2" w:rsidRDefault="00A22E02" w:rsidP="00A22E02">
            <w:pPr>
              <w:spacing w:after="0" w:line="240" w:lineRule="auto"/>
              <w:ind w:left="66"/>
              <w:rPr>
                <w:rFonts w:ascii="Calibri" w:hAnsi="Calibri" w:cs="Calibri"/>
              </w:rPr>
            </w:pPr>
            <w:r w:rsidRPr="005A0FE2">
              <w:rPr>
                <w:rFonts w:ascii="Calibri" w:hAnsi="Calibri" w:cs="Calibri"/>
              </w:rPr>
              <w:t>- velké rozdíly mezi motivací učitelů (nadšení, zapálení x nezapálení; motivování k rozvoji x nemotivování k rozvoji)</w:t>
            </w:r>
          </w:p>
        </w:tc>
        <w:tc>
          <w:tcPr>
            <w:tcW w:w="1985" w:type="dxa"/>
          </w:tcPr>
          <w:p w14:paraId="47926032" w14:textId="77777777" w:rsidR="00A22E02" w:rsidRPr="00190656" w:rsidRDefault="00A22E02" w:rsidP="00A22E02">
            <w:pPr>
              <w:pStyle w:val="Bezmezer"/>
              <w:rPr>
                <w:color w:val="FF0000"/>
              </w:rPr>
            </w:pPr>
            <w:r w:rsidRPr="00190656">
              <w:rPr>
                <w:color w:val="FF0000"/>
              </w:rPr>
              <w:t>P: neochota změny, přetížení</w:t>
            </w:r>
          </w:p>
          <w:p w14:paraId="7F68DA9F" w14:textId="77777777" w:rsidR="00A22E02" w:rsidRDefault="00A22E02" w:rsidP="00A22E02">
            <w:pPr>
              <w:spacing w:after="0" w:line="240" w:lineRule="auto"/>
              <w:ind w:left="66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2693" w:type="dxa"/>
          </w:tcPr>
          <w:p w14:paraId="58B46FFD" w14:textId="77777777" w:rsidR="00A22E02" w:rsidRPr="00AE5C6F" w:rsidRDefault="00A22E02" w:rsidP="00A22E02">
            <w:pPr>
              <w:pStyle w:val="Bezmezer"/>
              <w:rPr>
                <w:color w:val="0070C0"/>
              </w:rPr>
            </w:pPr>
            <w:r w:rsidRPr="00A22E02">
              <w:rPr>
                <w:color w:val="0070C0"/>
              </w:rPr>
              <w:t>Ř: DVPP, péče o učitele, možnost sdílení mezi pedagogy – nadšený může motivovat ostatní,</w:t>
            </w:r>
            <w:r w:rsidRPr="00BE7E0D">
              <w:rPr>
                <w:color w:val="0070C0"/>
              </w:rPr>
              <w:t xml:space="preserve"> ubrat administrativy</w:t>
            </w:r>
          </w:p>
          <w:p w14:paraId="74980476" w14:textId="77777777" w:rsidR="00A22E02" w:rsidRDefault="00A22E02" w:rsidP="00A22E02">
            <w:pPr>
              <w:spacing w:after="0" w:line="240" w:lineRule="auto"/>
              <w:ind w:left="66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06F02911" w14:textId="20B43BCB" w:rsidR="00A22E02" w:rsidRPr="00A22E02" w:rsidRDefault="00A22E02" w:rsidP="00A22E02">
            <w:pPr>
              <w:spacing w:after="0" w:line="240" w:lineRule="auto"/>
              <w:ind w:left="66"/>
              <w:rPr>
                <w:rFonts w:ascii="Calibri" w:hAnsi="Calibri" w:cs="Calibri"/>
              </w:rPr>
            </w:pPr>
            <w:r w:rsidRPr="00A22E02">
              <w:rPr>
                <w:rFonts w:ascii="Calibri" w:hAnsi="Calibri" w:cs="Calibri"/>
              </w:rPr>
              <w:t>DVPP podle potřeb pedagogů, sdílení dobré praxe</w:t>
            </w:r>
          </w:p>
        </w:tc>
      </w:tr>
      <w:tr w:rsidR="00A22E02" w:rsidRPr="00AD1DA2" w14:paraId="15E7CC95" w14:textId="77777777" w:rsidTr="00E1039E">
        <w:tc>
          <w:tcPr>
            <w:tcW w:w="3403" w:type="dxa"/>
            <w:vMerge/>
            <w:shd w:val="clear" w:color="auto" w:fill="auto"/>
          </w:tcPr>
          <w:p w14:paraId="2A3CF759" w14:textId="77777777" w:rsidR="00A22E02" w:rsidRPr="008A189E" w:rsidRDefault="00A22E02" w:rsidP="00A22E02">
            <w:pPr>
              <w:spacing w:after="0" w:line="240" w:lineRule="auto"/>
              <w:ind w:left="491"/>
              <w:rPr>
                <w:rFonts w:ascii="Calibri" w:hAnsi="Calibri" w:cs="Calibri"/>
                <w:highlight w:val="green"/>
              </w:rPr>
            </w:pPr>
          </w:p>
        </w:tc>
        <w:tc>
          <w:tcPr>
            <w:tcW w:w="3443" w:type="dxa"/>
            <w:vMerge/>
          </w:tcPr>
          <w:p w14:paraId="7FE9D1FE" w14:textId="77777777" w:rsidR="00A22E02" w:rsidRDefault="00A22E02" w:rsidP="00A22E02">
            <w:pPr>
              <w:spacing w:after="0" w:line="240" w:lineRule="auto"/>
              <w:ind w:left="66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2227" w:type="dxa"/>
          </w:tcPr>
          <w:p w14:paraId="32869149" w14:textId="77777777" w:rsidR="00A22E02" w:rsidRPr="00190656" w:rsidRDefault="00A22E02" w:rsidP="00A22E02">
            <w:pPr>
              <w:pStyle w:val="Bezmezer"/>
              <w:rPr>
                <w:b/>
              </w:rPr>
            </w:pPr>
            <w:r>
              <w:rPr>
                <w:b/>
              </w:rPr>
              <w:t xml:space="preserve">- </w:t>
            </w:r>
            <w:r w:rsidRPr="005A0FE2">
              <w:t>není zautomatizované základní učivo (např. násobilka) ve vyšších ročnících</w:t>
            </w:r>
          </w:p>
          <w:p w14:paraId="4829F41C" w14:textId="77777777" w:rsidR="00A22E02" w:rsidRDefault="00A22E02" w:rsidP="00A22E02">
            <w:pPr>
              <w:spacing w:after="0" w:line="240" w:lineRule="auto"/>
              <w:ind w:left="66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985" w:type="dxa"/>
          </w:tcPr>
          <w:p w14:paraId="2BDAB3D7" w14:textId="77777777" w:rsidR="00A22E02" w:rsidRPr="00190656" w:rsidRDefault="00A22E02" w:rsidP="00A22E02">
            <w:pPr>
              <w:pStyle w:val="Bezmezer"/>
              <w:rPr>
                <w:color w:val="FF0000"/>
              </w:rPr>
            </w:pPr>
            <w:r w:rsidRPr="00190656">
              <w:rPr>
                <w:color w:val="FF0000"/>
              </w:rPr>
              <w:t>P: nedostatek procvičování násobilky, mnoho učiva, které je třeba stihnout</w:t>
            </w:r>
          </w:p>
          <w:p w14:paraId="5F99F714" w14:textId="77777777" w:rsidR="00A22E02" w:rsidRPr="00190656" w:rsidRDefault="00A22E02" w:rsidP="00A22E02">
            <w:pPr>
              <w:pStyle w:val="Bezmezer"/>
              <w:rPr>
                <w:color w:val="FF0000"/>
              </w:rPr>
            </w:pPr>
            <w:r w:rsidRPr="00190656">
              <w:rPr>
                <w:color w:val="FF0000"/>
              </w:rPr>
              <w:lastRenderedPageBreak/>
              <w:t>P: systém upouští od pamětného učiva</w:t>
            </w:r>
          </w:p>
          <w:p w14:paraId="0C86B350" w14:textId="77777777" w:rsidR="00A22E02" w:rsidRDefault="00A22E02" w:rsidP="00A22E02">
            <w:pPr>
              <w:spacing w:after="0" w:line="240" w:lineRule="auto"/>
              <w:ind w:left="66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2693" w:type="dxa"/>
          </w:tcPr>
          <w:p w14:paraId="1B3361C3" w14:textId="77777777" w:rsidR="00A22E02" w:rsidRPr="00867E48" w:rsidRDefault="00A22E02" w:rsidP="00A22E02">
            <w:pPr>
              <w:pStyle w:val="Bezmezer"/>
              <w:rPr>
                <w:color w:val="0070C0"/>
              </w:rPr>
            </w:pPr>
            <w:r w:rsidRPr="00A22E02">
              <w:rPr>
                <w:color w:val="0070C0"/>
              </w:rPr>
              <w:lastRenderedPageBreak/>
              <w:t>Ř: databáze kreativních činností na procvičování, které by žáky bavily – sdílení mezi pedagogy,</w:t>
            </w:r>
            <w:r>
              <w:rPr>
                <w:color w:val="0070C0"/>
              </w:rPr>
              <w:t xml:space="preserve"> úprava rozsahu učiva</w:t>
            </w:r>
          </w:p>
          <w:p w14:paraId="2699AF13" w14:textId="53096AA5" w:rsidR="00A22E02" w:rsidRDefault="00A22E02" w:rsidP="00A22E02">
            <w:pPr>
              <w:spacing w:after="0" w:line="240" w:lineRule="auto"/>
              <w:jc w:val="both"/>
              <w:rPr>
                <w:rFonts w:ascii="Calibri" w:hAnsi="Calibri" w:cs="Calibri"/>
                <w:b/>
              </w:rPr>
            </w:pPr>
            <w:r w:rsidRPr="00867E48">
              <w:rPr>
                <w:color w:val="0070C0"/>
              </w:rPr>
              <w:lastRenderedPageBreak/>
              <w:t>Ř: uvědomit si, že některé</w:t>
            </w:r>
            <w:r>
              <w:rPr>
                <w:color w:val="0070C0"/>
              </w:rPr>
              <w:t xml:space="preserve"> učivo je nutné učit se pamětně</w:t>
            </w:r>
          </w:p>
        </w:tc>
        <w:tc>
          <w:tcPr>
            <w:tcW w:w="2268" w:type="dxa"/>
            <w:shd w:val="clear" w:color="auto" w:fill="auto"/>
          </w:tcPr>
          <w:p w14:paraId="70DE296A" w14:textId="09353859" w:rsidR="00A22E02" w:rsidRPr="00A22E02" w:rsidRDefault="00A22E02" w:rsidP="00A22E02">
            <w:pPr>
              <w:spacing w:after="0" w:line="240" w:lineRule="auto"/>
              <w:ind w:left="66"/>
              <w:rPr>
                <w:rFonts w:ascii="Calibri" w:hAnsi="Calibri" w:cs="Calibri"/>
              </w:rPr>
            </w:pPr>
            <w:r w:rsidRPr="00A22E02">
              <w:rPr>
                <w:rFonts w:ascii="Calibri" w:hAnsi="Calibri" w:cs="Calibri"/>
              </w:rPr>
              <w:lastRenderedPageBreak/>
              <w:t>Sdílení dobré praxe mezi pedagogy</w:t>
            </w:r>
          </w:p>
        </w:tc>
      </w:tr>
      <w:tr w:rsidR="005A0FE2" w:rsidRPr="00AD1DA2" w14:paraId="05E12181" w14:textId="77777777" w:rsidTr="00772481">
        <w:tc>
          <w:tcPr>
            <w:tcW w:w="6846" w:type="dxa"/>
            <w:gridSpan w:val="2"/>
            <w:shd w:val="clear" w:color="auto" w:fill="DDD9C3" w:themeFill="background2" w:themeFillShade="E6"/>
          </w:tcPr>
          <w:p w14:paraId="42E09AD9" w14:textId="11DF87C3" w:rsidR="005A0FE2" w:rsidRPr="00AD1DA2" w:rsidRDefault="005A0FE2" w:rsidP="00A22E02">
            <w:pPr>
              <w:jc w:val="center"/>
              <w:rPr>
                <w:rFonts w:ascii="Calibri" w:hAnsi="Calibri" w:cs="Calibri"/>
                <w:b/>
              </w:rPr>
            </w:pPr>
            <w:r w:rsidRPr="00AD1DA2">
              <w:rPr>
                <w:rFonts w:ascii="Calibri" w:hAnsi="Calibri" w:cs="Calibri"/>
                <w:b/>
              </w:rPr>
              <w:lastRenderedPageBreak/>
              <w:t>Příležitosti</w:t>
            </w:r>
          </w:p>
        </w:tc>
        <w:tc>
          <w:tcPr>
            <w:tcW w:w="9173" w:type="dxa"/>
            <w:gridSpan w:val="4"/>
            <w:shd w:val="clear" w:color="auto" w:fill="DDD9C3" w:themeFill="background2" w:themeFillShade="E6"/>
          </w:tcPr>
          <w:p w14:paraId="4DB07764" w14:textId="127BD30E" w:rsidR="005A0FE2" w:rsidRPr="00AD1DA2" w:rsidRDefault="005A0FE2" w:rsidP="00A22E02">
            <w:pPr>
              <w:jc w:val="center"/>
              <w:rPr>
                <w:rFonts w:ascii="Calibri" w:hAnsi="Calibri" w:cs="Calibri"/>
                <w:b/>
              </w:rPr>
            </w:pPr>
            <w:r w:rsidRPr="00AD1DA2">
              <w:rPr>
                <w:rFonts w:ascii="Calibri" w:hAnsi="Calibri" w:cs="Calibri"/>
                <w:b/>
              </w:rPr>
              <w:t>Hrozby</w:t>
            </w:r>
          </w:p>
        </w:tc>
      </w:tr>
      <w:tr w:rsidR="005A0FE2" w:rsidRPr="00AD1DA2" w14:paraId="4948ABC8" w14:textId="77777777" w:rsidTr="00E1039E">
        <w:tc>
          <w:tcPr>
            <w:tcW w:w="3403" w:type="dxa"/>
            <w:shd w:val="clear" w:color="auto" w:fill="auto"/>
          </w:tcPr>
          <w:p w14:paraId="0476E388" w14:textId="188F13A3" w:rsidR="005A0FE2" w:rsidRPr="00AD1DA2" w:rsidRDefault="005A0FE2" w:rsidP="005A0FE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Teze</w:t>
            </w:r>
          </w:p>
        </w:tc>
        <w:tc>
          <w:tcPr>
            <w:tcW w:w="3443" w:type="dxa"/>
          </w:tcPr>
          <w:p w14:paraId="600383CA" w14:textId="43F11674" w:rsidR="005A0FE2" w:rsidRPr="00AD1DA2" w:rsidRDefault="005A0FE2" w:rsidP="005A0FE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Dosah projektu MAP</w:t>
            </w:r>
          </w:p>
        </w:tc>
        <w:tc>
          <w:tcPr>
            <w:tcW w:w="2227" w:type="dxa"/>
          </w:tcPr>
          <w:p w14:paraId="01E3BCBF" w14:textId="12F72980" w:rsidR="005A0FE2" w:rsidRPr="00AD1DA2" w:rsidRDefault="005A0FE2" w:rsidP="005A0FE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Teze</w:t>
            </w:r>
          </w:p>
        </w:tc>
        <w:tc>
          <w:tcPr>
            <w:tcW w:w="1985" w:type="dxa"/>
          </w:tcPr>
          <w:p w14:paraId="18CC8F21" w14:textId="2EFFC04F" w:rsidR="005A0FE2" w:rsidRPr="00AD1DA2" w:rsidRDefault="005A0FE2" w:rsidP="005A0FE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Příčiny</w:t>
            </w:r>
          </w:p>
        </w:tc>
        <w:tc>
          <w:tcPr>
            <w:tcW w:w="2693" w:type="dxa"/>
          </w:tcPr>
          <w:p w14:paraId="7A9BB11D" w14:textId="24816201" w:rsidR="005A0FE2" w:rsidRPr="00AD1DA2" w:rsidRDefault="005A0FE2" w:rsidP="005A0FE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Řešení</w:t>
            </w:r>
          </w:p>
        </w:tc>
        <w:tc>
          <w:tcPr>
            <w:tcW w:w="2268" w:type="dxa"/>
            <w:shd w:val="clear" w:color="auto" w:fill="auto"/>
          </w:tcPr>
          <w:p w14:paraId="41E6AB5B" w14:textId="129988E6" w:rsidR="005A0FE2" w:rsidRPr="00AD1DA2" w:rsidRDefault="005A0FE2" w:rsidP="005A0FE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Dosah projektu MAP</w:t>
            </w:r>
          </w:p>
        </w:tc>
      </w:tr>
      <w:tr w:rsidR="00CE2C77" w:rsidRPr="00AD1DA2" w14:paraId="744CD3C8" w14:textId="77777777" w:rsidTr="00E1039E">
        <w:tc>
          <w:tcPr>
            <w:tcW w:w="3403" w:type="dxa"/>
            <w:vMerge w:val="restart"/>
            <w:shd w:val="clear" w:color="auto" w:fill="auto"/>
          </w:tcPr>
          <w:p w14:paraId="28CF141A" w14:textId="598136E3" w:rsidR="00CE2C77" w:rsidRPr="004A2EC4" w:rsidRDefault="009163ED" w:rsidP="009163ED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</w:t>
            </w:r>
            <w:r w:rsidR="00CE2C77" w:rsidRPr="004A2EC4">
              <w:rPr>
                <w:rFonts w:ascii="Calibri" w:hAnsi="Calibri" w:cs="Calibri"/>
              </w:rPr>
              <w:t>možnost využívat pedagogy z praxe (odborní</w:t>
            </w:r>
            <w:r w:rsidR="000B4354">
              <w:rPr>
                <w:rFonts w:ascii="Calibri" w:hAnsi="Calibri" w:cs="Calibri"/>
              </w:rPr>
              <w:t>k s </w:t>
            </w:r>
            <w:proofErr w:type="spellStart"/>
            <w:r w:rsidR="000B4354">
              <w:rPr>
                <w:rFonts w:ascii="Calibri" w:hAnsi="Calibri" w:cs="Calibri"/>
              </w:rPr>
              <w:t>ped</w:t>
            </w:r>
            <w:proofErr w:type="spellEnd"/>
            <w:r w:rsidR="000B4354">
              <w:rPr>
                <w:rFonts w:ascii="Calibri" w:hAnsi="Calibri" w:cs="Calibri"/>
              </w:rPr>
              <w:t xml:space="preserve">. </w:t>
            </w:r>
            <w:proofErr w:type="gramStart"/>
            <w:r w:rsidR="000B4354">
              <w:rPr>
                <w:rFonts w:ascii="Calibri" w:hAnsi="Calibri" w:cs="Calibri"/>
              </w:rPr>
              <w:t>minimem</w:t>
            </w:r>
            <w:proofErr w:type="gramEnd"/>
            <w:r w:rsidR="000B4354">
              <w:rPr>
                <w:rFonts w:ascii="Calibri" w:hAnsi="Calibri" w:cs="Calibri"/>
              </w:rPr>
              <w:t xml:space="preserve">) </w:t>
            </w:r>
          </w:p>
          <w:p w14:paraId="2B42F2CD" w14:textId="220D7344" w:rsidR="00CE2C77" w:rsidRPr="009163ED" w:rsidRDefault="009163ED" w:rsidP="009163ED">
            <w:pPr>
              <w:spacing w:after="0" w:line="240" w:lineRule="auto"/>
              <w:rPr>
                <w:rFonts w:ascii="Calibri" w:hAnsi="Calibri" w:cs="Calibri"/>
              </w:rPr>
            </w:pPr>
            <w:r w:rsidRPr="009163ED">
              <w:rPr>
                <w:rFonts w:ascii="Calibri" w:hAnsi="Calibri" w:cs="Calibri"/>
              </w:rPr>
              <w:t xml:space="preserve">- </w:t>
            </w:r>
            <w:r w:rsidR="00CE2C77" w:rsidRPr="009163ED">
              <w:rPr>
                <w:rFonts w:ascii="Calibri" w:hAnsi="Calibri" w:cs="Calibri"/>
              </w:rPr>
              <w:t xml:space="preserve">školení, </w:t>
            </w:r>
            <w:proofErr w:type="spellStart"/>
            <w:r w:rsidR="00CE2C77" w:rsidRPr="009163ED">
              <w:rPr>
                <w:rFonts w:ascii="Calibri" w:hAnsi="Calibri" w:cs="Calibri"/>
              </w:rPr>
              <w:t>webináře</w:t>
            </w:r>
            <w:proofErr w:type="spellEnd"/>
            <w:r w:rsidR="00CE2C77" w:rsidRPr="009163ED">
              <w:rPr>
                <w:rFonts w:ascii="Calibri" w:hAnsi="Calibri" w:cs="Calibri"/>
              </w:rPr>
              <w:t xml:space="preserve"> – Tvořivá škola, Letní škola Hejného, MAP …</w:t>
            </w:r>
          </w:p>
          <w:p w14:paraId="426975A5" w14:textId="57FF0FEC" w:rsidR="00CE2C77" w:rsidRPr="009163ED" w:rsidRDefault="009163ED" w:rsidP="009163ED">
            <w:pPr>
              <w:spacing w:after="0" w:line="240" w:lineRule="auto"/>
              <w:rPr>
                <w:rFonts w:ascii="Calibri" w:hAnsi="Calibri" w:cs="Calibri"/>
              </w:rPr>
            </w:pPr>
            <w:r w:rsidRPr="009163ED">
              <w:rPr>
                <w:rFonts w:ascii="Calibri" w:hAnsi="Calibri" w:cs="Calibri"/>
              </w:rPr>
              <w:t xml:space="preserve">- </w:t>
            </w:r>
            <w:r w:rsidR="00CE2C77" w:rsidRPr="009163ED">
              <w:rPr>
                <w:rFonts w:ascii="Calibri" w:hAnsi="Calibri" w:cs="Calibri"/>
              </w:rPr>
              <w:t>sdílený putovní kufřík s pomůckami, deskovými hrami z MAP II</w:t>
            </w:r>
          </w:p>
          <w:p w14:paraId="62D3063E" w14:textId="3AA51562" w:rsidR="00CE2C77" w:rsidRPr="009163ED" w:rsidRDefault="009163ED" w:rsidP="009163ED">
            <w:pPr>
              <w:spacing w:after="0" w:line="240" w:lineRule="auto"/>
              <w:rPr>
                <w:rFonts w:ascii="Calibri" w:hAnsi="Calibri" w:cs="Calibri"/>
              </w:rPr>
            </w:pPr>
            <w:r w:rsidRPr="009163ED">
              <w:rPr>
                <w:rFonts w:ascii="Calibri" w:hAnsi="Calibri" w:cs="Calibri"/>
              </w:rPr>
              <w:t xml:space="preserve">- </w:t>
            </w:r>
            <w:r w:rsidR="00CE2C77" w:rsidRPr="009163ED">
              <w:rPr>
                <w:rFonts w:ascii="Calibri" w:hAnsi="Calibri" w:cs="Calibri"/>
              </w:rPr>
              <w:t xml:space="preserve">sdílení </w:t>
            </w:r>
            <w:proofErr w:type="spellStart"/>
            <w:r w:rsidR="00CE2C77" w:rsidRPr="009163ED">
              <w:rPr>
                <w:rFonts w:ascii="Calibri" w:hAnsi="Calibri" w:cs="Calibri"/>
              </w:rPr>
              <w:t>ped</w:t>
            </w:r>
            <w:proofErr w:type="spellEnd"/>
            <w:r w:rsidR="00CE2C77" w:rsidRPr="009163ED">
              <w:rPr>
                <w:rFonts w:ascii="Calibri" w:hAnsi="Calibri" w:cs="Calibri"/>
              </w:rPr>
              <w:t xml:space="preserve">. </w:t>
            </w:r>
            <w:proofErr w:type="gramStart"/>
            <w:r w:rsidR="00CE2C77" w:rsidRPr="009163ED">
              <w:rPr>
                <w:rFonts w:ascii="Calibri" w:hAnsi="Calibri" w:cs="Calibri"/>
              </w:rPr>
              <w:t>metod</w:t>
            </w:r>
            <w:proofErr w:type="gramEnd"/>
            <w:r w:rsidR="00CE2C77" w:rsidRPr="009163ED">
              <w:rPr>
                <w:rFonts w:ascii="Calibri" w:hAnsi="Calibri" w:cs="Calibri"/>
              </w:rPr>
              <w:t>, písemek, aktivit, pomůcek, know-how mezi pedagogy</w:t>
            </w:r>
          </w:p>
          <w:p w14:paraId="54A3676B" w14:textId="2319F123" w:rsidR="00CE2C77" w:rsidRPr="009163ED" w:rsidRDefault="009163ED" w:rsidP="009163ED">
            <w:pPr>
              <w:spacing w:after="0" w:line="240" w:lineRule="auto"/>
              <w:rPr>
                <w:rFonts w:ascii="Calibri" w:hAnsi="Calibri" w:cs="Calibri"/>
              </w:rPr>
            </w:pPr>
            <w:r w:rsidRPr="009163ED">
              <w:rPr>
                <w:rFonts w:ascii="Calibri" w:hAnsi="Calibri" w:cs="Calibri"/>
              </w:rPr>
              <w:t xml:space="preserve">- </w:t>
            </w:r>
            <w:r w:rsidR="00CE2C77" w:rsidRPr="009163ED">
              <w:rPr>
                <w:rFonts w:ascii="Calibri" w:hAnsi="Calibri" w:cs="Calibri"/>
              </w:rPr>
              <w:t>spolupráce s projekty na finanční gramotnost (nositelé jsou banky)</w:t>
            </w:r>
          </w:p>
          <w:p w14:paraId="1BC3471E" w14:textId="0519C6E6" w:rsidR="00CE2C77" w:rsidRPr="009163ED" w:rsidRDefault="009163ED" w:rsidP="009163ED">
            <w:pPr>
              <w:spacing w:after="0" w:line="240" w:lineRule="auto"/>
              <w:rPr>
                <w:rFonts w:ascii="Calibri" w:hAnsi="Calibri" w:cs="Calibri"/>
              </w:rPr>
            </w:pPr>
            <w:r w:rsidRPr="009163ED">
              <w:rPr>
                <w:rFonts w:ascii="Calibri" w:hAnsi="Calibri" w:cs="Calibri"/>
              </w:rPr>
              <w:t xml:space="preserve">- </w:t>
            </w:r>
            <w:r w:rsidR="00CE2C77" w:rsidRPr="009163ED">
              <w:rPr>
                <w:rFonts w:ascii="Calibri" w:hAnsi="Calibri" w:cs="Calibri"/>
              </w:rPr>
              <w:t>využití projektových dnů na zlepšení MG</w:t>
            </w:r>
          </w:p>
          <w:p w14:paraId="2D8C1C2C" w14:textId="56DF3F2B" w:rsidR="00CE2C77" w:rsidRPr="002D0B56" w:rsidRDefault="009163ED" w:rsidP="009163ED">
            <w:pPr>
              <w:spacing w:after="0" w:line="240" w:lineRule="auto"/>
              <w:rPr>
                <w:rFonts w:ascii="Calibri" w:hAnsi="Calibri" w:cs="Calibri"/>
                <w:highlight w:val="green"/>
              </w:rPr>
            </w:pPr>
            <w:r w:rsidRPr="009163ED">
              <w:rPr>
                <w:rFonts w:ascii="Calibri" w:hAnsi="Calibri" w:cs="Calibri"/>
              </w:rPr>
              <w:t xml:space="preserve">- </w:t>
            </w:r>
            <w:r w:rsidR="00CE2C77" w:rsidRPr="009163ED">
              <w:rPr>
                <w:rFonts w:ascii="Calibri" w:hAnsi="Calibri" w:cs="Calibri"/>
              </w:rPr>
              <w:t>používání prvků Hejného matematiky v klasické matematice - sdílení</w:t>
            </w:r>
          </w:p>
        </w:tc>
        <w:tc>
          <w:tcPr>
            <w:tcW w:w="3443" w:type="dxa"/>
            <w:vMerge w:val="restart"/>
          </w:tcPr>
          <w:p w14:paraId="6F0B5A63" w14:textId="2A9C0E01" w:rsidR="00CE2C77" w:rsidRPr="009163ED" w:rsidRDefault="009163ED" w:rsidP="009163ED">
            <w:pPr>
              <w:spacing w:after="0" w:line="240" w:lineRule="auto"/>
              <w:rPr>
                <w:rFonts w:ascii="Calibri" w:hAnsi="Calibri" w:cs="Calibri"/>
              </w:rPr>
            </w:pPr>
            <w:r w:rsidRPr="009163ED">
              <w:rPr>
                <w:rFonts w:ascii="Calibri" w:hAnsi="Calibri" w:cs="Calibri"/>
              </w:rPr>
              <w:t>DVVP podle potřeb pedagogů,</w:t>
            </w:r>
            <w:r>
              <w:rPr>
                <w:rFonts w:ascii="Calibri" w:hAnsi="Calibri" w:cs="Calibri"/>
              </w:rPr>
              <w:t xml:space="preserve"> využívání aktivních forem výuky</w:t>
            </w:r>
            <w:r w:rsidR="008F08EB">
              <w:rPr>
                <w:rFonts w:ascii="Calibri" w:hAnsi="Calibri" w:cs="Calibri"/>
              </w:rPr>
              <w:t>, projektové dny</w:t>
            </w:r>
            <w:r>
              <w:rPr>
                <w:rFonts w:ascii="Calibri" w:hAnsi="Calibri" w:cs="Calibri"/>
              </w:rPr>
              <w:t>,</w:t>
            </w:r>
            <w:r w:rsidRPr="009163ED">
              <w:rPr>
                <w:rFonts w:ascii="Calibri" w:hAnsi="Calibri" w:cs="Calibri"/>
              </w:rPr>
              <w:t xml:space="preserve"> sdílení know-how a materiálů mezi pedagogy</w:t>
            </w:r>
          </w:p>
        </w:tc>
        <w:tc>
          <w:tcPr>
            <w:tcW w:w="2227" w:type="dxa"/>
          </w:tcPr>
          <w:p w14:paraId="40FE705D" w14:textId="41F65CF6" w:rsidR="00CE2C77" w:rsidRPr="009163ED" w:rsidRDefault="00CE2C77" w:rsidP="00CE2C77">
            <w:pPr>
              <w:spacing w:after="0" w:line="240" w:lineRule="auto"/>
              <w:rPr>
                <w:rFonts w:ascii="Calibri" w:hAnsi="Calibri" w:cs="Calibri"/>
              </w:rPr>
            </w:pPr>
            <w:r w:rsidRPr="009163ED">
              <w:rPr>
                <w:rFonts w:ascii="Calibri" w:hAnsi="Calibri" w:cs="Calibri"/>
              </w:rPr>
              <w:t>- školy navštěvuje čím dál více žáků se špatným rodinným zázemím (nezájem rodičů o děti, nedostatek času – špatná školní příprava v rodinách)</w:t>
            </w:r>
          </w:p>
        </w:tc>
        <w:tc>
          <w:tcPr>
            <w:tcW w:w="1985" w:type="dxa"/>
          </w:tcPr>
          <w:p w14:paraId="3EAF736F" w14:textId="77777777" w:rsidR="00CE2C77" w:rsidRPr="00190656" w:rsidRDefault="00CE2C77" w:rsidP="005A0FE2">
            <w:pPr>
              <w:pStyle w:val="Bezmezer"/>
              <w:rPr>
                <w:color w:val="FF0000"/>
              </w:rPr>
            </w:pPr>
            <w:r w:rsidRPr="00190656">
              <w:rPr>
                <w:color w:val="FF0000"/>
              </w:rPr>
              <w:t>P: špatná doba</w:t>
            </w:r>
          </w:p>
          <w:p w14:paraId="6B2A5D01" w14:textId="77777777" w:rsidR="00CE2C77" w:rsidRPr="00190656" w:rsidRDefault="00CE2C77" w:rsidP="005A0FE2">
            <w:pPr>
              <w:pStyle w:val="Bezmezer"/>
              <w:rPr>
                <w:color w:val="FF0000"/>
              </w:rPr>
            </w:pPr>
            <w:r w:rsidRPr="00190656">
              <w:rPr>
                <w:color w:val="FF0000"/>
              </w:rPr>
              <w:t>P: vytíženost rodičů, volná výchova</w:t>
            </w:r>
          </w:p>
          <w:p w14:paraId="47897925" w14:textId="77777777" w:rsidR="00CE2C77" w:rsidRDefault="00CE2C77" w:rsidP="005A0FE2">
            <w:pPr>
              <w:spacing w:after="0" w:line="24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2693" w:type="dxa"/>
          </w:tcPr>
          <w:p w14:paraId="602A4754" w14:textId="77777777" w:rsidR="00CE2C77" w:rsidRPr="00867E48" w:rsidRDefault="00CE2C77" w:rsidP="005A0FE2">
            <w:pPr>
              <w:pStyle w:val="Bezmezer"/>
              <w:rPr>
                <w:color w:val="0070C0"/>
              </w:rPr>
            </w:pPr>
            <w:r w:rsidRPr="00867E48">
              <w:rPr>
                <w:color w:val="0070C0"/>
              </w:rPr>
              <w:t>Ř: dávat lepší osobní příklad, větší zapojení rodičů do života školy</w:t>
            </w:r>
          </w:p>
          <w:p w14:paraId="2D09C6FF" w14:textId="77777777" w:rsidR="00CE2C77" w:rsidRPr="00867E48" w:rsidRDefault="00CE2C77" w:rsidP="005A0FE2">
            <w:pPr>
              <w:pStyle w:val="Bezmezer"/>
              <w:rPr>
                <w:color w:val="0070C0"/>
              </w:rPr>
            </w:pPr>
            <w:r w:rsidRPr="00867E48">
              <w:rPr>
                <w:color w:val="0070C0"/>
              </w:rPr>
              <w:t>Ř: rodiče si to musí uvědomit</w:t>
            </w:r>
            <w:r>
              <w:rPr>
                <w:color w:val="0070C0"/>
              </w:rPr>
              <w:t>, vzdělávání rodičů</w:t>
            </w:r>
          </w:p>
          <w:p w14:paraId="6765E93B" w14:textId="77777777" w:rsidR="00CE2C77" w:rsidRDefault="00CE2C77" w:rsidP="005A0FE2">
            <w:pPr>
              <w:spacing w:after="0" w:line="24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15FBB49E" w14:textId="3B3B7906" w:rsidR="00CE2C77" w:rsidRPr="00AE5C6F" w:rsidRDefault="00CE2C77" w:rsidP="005A0FE2">
            <w:pPr>
              <w:spacing w:after="0" w:line="240" w:lineRule="auto"/>
              <w:jc w:val="both"/>
              <w:rPr>
                <w:rFonts w:ascii="Calibri" w:hAnsi="Calibri" w:cs="Calibri"/>
                <w:color w:val="0070C0"/>
              </w:rPr>
            </w:pPr>
          </w:p>
        </w:tc>
      </w:tr>
      <w:tr w:rsidR="00CE2C77" w:rsidRPr="00AD1DA2" w14:paraId="62F8DB6D" w14:textId="77777777" w:rsidTr="00E1039E">
        <w:tc>
          <w:tcPr>
            <w:tcW w:w="3403" w:type="dxa"/>
            <w:vMerge/>
            <w:shd w:val="clear" w:color="auto" w:fill="auto"/>
          </w:tcPr>
          <w:p w14:paraId="251A1A93" w14:textId="77777777" w:rsidR="00CE2C77" w:rsidRPr="004A2EC4" w:rsidRDefault="00CE2C77" w:rsidP="005A0FE2">
            <w:pPr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3443" w:type="dxa"/>
            <w:vMerge/>
          </w:tcPr>
          <w:p w14:paraId="757A34D1" w14:textId="77777777" w:rsidR="00CE2C77" w:rsidRDefault="00CE2C77" w:rsidP="005A0FE2">
            <w:pPr>
              <w:spacing w:after="0" w:line="24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2227" w:type="dxa"/>
          </w:tcPr>
          <w:p w14:paraId="09D23AF1" w14:textId="77777777" w:rsidR="00CE2C77" w:rsidRPr="009163ED" w:rsidRDefault="00CE2C77" w:rsidP="00CE2C77">
            <w:pPr>
              <w:spacing w:after="0" w:line="240" w:lineRule="auto"/>
              <w:rPr>
                <w:rFonts w:ascii="Calibri" w:hAnsi="Calibri" w:cs="Calibri"/>
              </w:rPr>
            </w:pPr>
            <w:r w:rsidRPr="009163ED">
              <w:rPr>
                <w:rFonts w:ascii="Calibri" w:hAnsi="Calibri" w:cs="Calibri"/>
              </w:rPr>
              <w:t>- málo motivovaní učitelé nedokáží nadchnout žáky pro matematiku</w:t>
            </w:r>
          </w:p>
          <w:p w14:paraId="6C4937B3" w14:textId="77777777" w:rsidR="00CE2C77" w:rsidRPr="009163ED" w:rsidRDefault="00CE2C77" w:rsidP="005A0FE2">
            <w:pPr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985" w:type="dxa"/>
          </w:tcPr>
          <w:p w14:paraId="6DD09CC5" w14:textId="77777777" w:rsidR="00CE2C77" w:rsidRPr="00190656" w:rsidRDefault="00CE2C77" w:rsidP="005A0FE2">
            <w:pPr>
              <w:pStyle w:val="Bezmezer"/>
              <w:rPr>
                <w:color w:val="FF0000"/>
              </w:rPr>
            </w:pPr>
            <w:r w:rsidRPr="00190656">
              <w:rPr>
                <w:color w:val="FF0000"/>
              </w:rPr>
              <w:t>P: VŠ nedostatečně připravuje na praxi</w:t>
            </w:r>
          </w:p>
          <w:p w14:paraId="4FEABEF2" w14:textId="22280A83" w:rsidR="00CE2C77" w:rsidRPr="00CE2C77" w:rsidRDefault="00CE2C77" w:rsidP="00CE2C77">
            <w:pPr>
              <w:pStyle w:val="Bezmezer"/>
              <w:rPr>
                <w:color w:val="FF0000"/>
              </w:rPr>
            </w:pPr>
            <w:r w:rsidRPr="00190656">
              <w:rPr>
                <w:color w:val="FF0000"/>
              </w:rPr>
              <w:t>P: m</w:t>
            </w:r>
            <w:r>
              <w:rPr>
                <w:color w:val="FF0000"/>
              </w:rPr>
              <w:t>atematika je náročná na studium</w:t>
            </w:r>
          </w:p>
        </w:tc>
        <w:tc>
          <w:tcPr>
            <w:tcW w:w="2693" w:type="dxa"/>
          </w:tcPr>
          <w:p w14:paraId="67825935" w14:textId="77777777" w:rsidR="00CE2C77" w:rsidRDefault="00CE2C77" w:rsidP="00CE2C77">
            <w:pPr>
              <w:pStyle w:val="Bezmezer"/>
              <w:rPr>
                <w:color w:val="0070C0"/>
              </w:rPr>
            </w:pPr>
            <w:r w:rsidRPr="00FA3770">
              <w:rPr>
                <w:color w:val="0070C0"/>
              </w:rPr>
              <w:t>Ř</w:t>
            </w:r>
            <w:r w:rsidRPr="00CE2C77">
              <w:rPr>
                <w:color w:val="0070C0"/>
              </w:rPr>
              <w:t xml:space="preserve">: změna systému VŠ (více kvalitnější didaktiky, praxe od 1. ročníku) – diskuze s </w:t>
            </w:r>
            <w:proofErr w:type="spellStart"/>
            <w:r w:rsidRPr="00CE2C77">
              <w:rPr>
                <w:color w:val="0070C0"/>
              </w:rPr>
              <w:t>PdF</w:t>
            </w:r>
            <w:proofErr w:type="spellEnd"/>
          </w:p>
          <w:p w14:paraId="7BAC198F" w14:textId="3EE534DA" w:rsidR="00CE2C77" w:rsidRPr="00CE2C77" w:rsidRDefault="00CE2C77" w:rsidP="00CE2C77">
            <w:pPr>
              <w:rPr>
                <w:rFonts w:ascii="Calibri" w:hAnsi="Calibri" w:cs="Calibri"/>
                <w:color w:val="0070C0"/>
              </w:rPr>
            </w:pPr>
            <w:r w:rsidRPr="006B7334">
              <w:rPr>
                <w:rFonts w:ascii="Calibri" w:hAnsi="Calibri" w:cs="Calibri"/>
                <w:color w:val="0070C0"/>
              </w:rPr>
              <w:t xml:space="preserve">Ř: </w:t>
            </w:r>
            <w:r>
              <w:rPr>
                <w:rFonts w:ascii="Calibri" w:hAnsi="Calibri" w:cs="Calibri"/>
                <w:color w:val="0070C0"/>
              </w:rPr>
              <w:t>soustředit se na VŠ především na to jak matematiku učit, nikoliv umět i velmi složité výpočty</w:t>
            </w:r>
          </w:p>
        </w:tc>
        <w:tc>
          <w:tcPr>
            <w:tcW w:w="2268" w:type="dxa"/>
            <w:shd w:val="clear" w:color="auto" w:fill="auto"/>
          </w:tcPr>
          <w:p w14:paraId="145D8660" w14:textId="196903B2" w:rsidR="00CE2C77" w:rsidRDefault="00CE2C77" w:rsidP="008F08EB">
            <w:pPr>
              <w:spacing w:after="0" w:line="240" w:lineRule="auto"/>
              <w:rPr>
                <w:rFonts w:ascii="Calibri" w:hAnsi="Calibri" w:cs="Calibri"/>
                <w:b/>
              </w:rPr>
            </w:pPr>
            <w:r>
              <w:t>Rozvíjení spolupráce s </w:t>
            </w:r>
            <w:proofErr w:type="spellStart"/>
            <w:r>
              <w:t>PdF</w:t>
            </w:r>
            <w:proofErr w:type="spellEnd"/>
            <w:r>
              <w:t xml:space="preserve"> UPOL</w:t>
            </w:r>
          </w:p>
        </w:tc>
      </w:tr>
      <w:tr w:rsidR="00CE2C77" w:rsidRPr="00AD1DA2" w14:paraId="403D6947" w14:textId="77777777" w:rsidTr="00E1039E">
        <w:tc>
          <w:tcPr>
            <w:tcW w:w="3403" w:type="dxa"/>
            <w:vMerge/>
            <w:shd w:val="clear" w:color="auto" w:fill="auto"/>
          </w:tcPr>
          <w:p w14:paraId="3DA93E97" w14:textId="77777777" w:rsidR="00CE2C77" w:rsidRPr="004A2EC4" w:rsidRDefault="00CE2C77" w:rsidP="005A0FE2">
            <w:pPr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3443" w:type="dxa"/>
            <w:vMerge/>
          </w:tcPr>
          <w:p w14:paraId="20D2FAB4" w14:textId="77777777" w:rsidR="00CE2C77" w:rsidRDefault="00CE2C77" w:rsidP="005A0FE2">
            <w:pPr>
              <w:spacing w:after="0" w:line="24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2227" w:type="dxa"/>
          </w:tcPr>
          <w:p w14:paraId="58E888AE" w14:textId="0AD6F466" w:rsidR="00CE2C77" w:rsidRPr="009163ED" w:rsidRDefault="00CE2C77" w:rsidP="00CE2C77">
            <w:pPr>
              <w:spacing w:after="0" w:line="240" w:lineRule="auto"/>
              <w:rPr>
                <w:rFonts w:ascii="Calibri" w:hAnsi="Calibri" w:cs="Calibri"/>
              </w:rPr>
            </w:pPr>
            <w:r w:rsidRPr="009163ED">
              <w:rPr>
                <w:rFonts w:ascii="Calibri" w:hAnsi="Calibri" w:cs="Calibri"/>
              </w:rPr>
              <w:t xml:space="preserve">- nedostatečné (systémové) propojování učiva </w:t>
            </w:r>
            <w:r w:rsidRPr="009163ED">
              <w:rPr>
                <w:rFonts w:ascii="Calibri" w:hAnsi="Calibri" w:cs="Calibri"/>
              </w:rPr>
              <w:lastRenderedPageBreak/>
              <w:t>matematiky a ostatních předmětů na II. stupni ZŠ (např. fyzika v 6. třídě potřebuje výpočty, které se žáci v matematice učí až v 7. třídě)</w:t>
            </w:r>
          </w:p>
        </w:tc>
        <w:tc>
          <w:tcPr>
            <w:tcW w:w="1985" w:type="dxa"/>
          </w:tcPr>
          <w:p w14:paraId="455B3129" w14:textId="77777777" w:rsidR="00CE2C77" w:rsidRPr="00190656" w:rsidRDefault="00CE2C77" w:rsidP="005A0FE2">
            <w:pPr>
              <w:pStyle w:val="Bezmezer"/>
              <w:rPr>
                <w:color w:val="FF0000"/>
              </w:rPr>
            </w:pPr>
            <w:r w:rsidRPr="00190656">
              <w:rPr>
                <w:color w:val="FF0000"/>
              </w:rPr>
              <w:lastRenderedPageBreak/>
              <w:t>P: nelogicky sestavené RVP/ŠVP</w:t>
            </w:r>
          </w:p>
          <w:p w14:paraId="6BD06B60" w14:textId="77777777" w:rsidR="00CE2C77" w:rsidRDefault="00CE2C77" w:rsidP="005A0FE2">
            <w:pPr>
              <w:spacing w:after="0" w:line="24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2693" w:type="dxa"/>
          </w:tcPr>
          <w:p w14:paraId="1889E87B" w14:textId="77777777" w:rsidR="00CE2C77" w:rsidRPr="00AE5C6F" w:rsidRDefault="00CE2C77" w:rsidP="005A0FE2">
            <w:pPr>
              <w:pStyle w:val="Bezmezer"/>
              <w:rPr>
                <w:color w:val="0070C0"/>
              </w:rPr>
            </w:pPr>
            <w:r>
              <w:rPr>
                <w:color w:val="0070C0"/>
              </w:rPr>
              <w:t>Ř: revize RVP</w:t>
            </w:r>
          </w:p>
          <w:p w14:paraId="35B43EDB" w14:textId="77777777" w:rsidR="00CE2C77" w:rsidRDefault="00CE2C77" w:rsidP="005A0FE2">
            <w:pPr>
              <w:spacing w:after="0" w:line="24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5EDC307F" w14:textId="77777777" w:rsidR="00CE2C77" w:rsidRDefault="00CE2C77" w:rsidP="005A0FE2">
            <w:pPr>
              <w:spacing w:after="0" w:line="240" w:lineRule="auto"/>
              <w:jc w:val="both"/>
              <w:rPr>
                <w:rFonts w:ascii="Calibri" w:hAnsi="Calibri" w:cs="Calibri"/>
                <w:b/>
              </w:rPr>
            </w:pPr>
          </w:p>
        </w:tc>
      </w:tr>
      <w:tr w:rsidR="00CE2C77" w:rsidRPr="00AD1DA2" w14:paraId="25D73E09" w14:textId="77777777" w:rsidTr="00E1039E">
        <w:tc>
          <w:tcPr>
            <w:tcW w:w="3403" w:type="dxa"/>
            <w:vMerge/>
            <w:shd w:val="clear" w:color="auto" w:fill="auto"/>
          </w:tcPr>
          <w:p w14:paraId="4251FFDF" w14:textId="77777777" w:rsidR="00CE2C77" w:rsidRPr="004A2EC4" w:rsidRDefault="00CE2C77" w:rsidP="005A0FE2">
            <w:pPr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3443" w:type="dxa"/>
            <w:vMerge/>
          </w:tcPr>
          <w:p w14:paraId="5ED1D7AA" w14:textId="77777777" w:rsidR="00CE2C77" w:rsidRDefault="00CE2C77" w:rsidP="005A0FE2">
            <w:pPr>
              <w:spacing w:after="0" w:line="240" w:lineRule="auto"/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2227" w:type="dxa"/>
          </w:tcPr>
          <w:p w14:paraId="334B83CD" w14:textId="5A58AD33" w:rsidR="00CE2C77" w:rsidRPr="009163ED" w:rsidRDefault="00CE2C77" w:rsidP="00CE2C77">
            <w:pPr>
              <w:spacing w:after="0" w:line="240" w:lineRule="auto"/>
              <w:rPr>
                <w:rFonts w:ascii="Calibri" w:hAnsi="Calibri" w:cs="Calibri"/>
              </w:rPr>
            </w:pPr>
            <w:r w:rsidRPr="009163ED">
              <w:rPr>
                <w:rFonts w:ascii="Calibri" w:hAnsi="Calibri" w:cs="Calibri"/>
              </w:rPr>
              <w:t>- velké množství učiva (není prostor ho upevnit)</w:t>
            </w:r>
          </w:p>
        </w:tc>
        <w:tc>
          <w:tcPr>
            <w:tcW w:w="1985" w:type="dxa"/>
          </w:tcPr>
          <w:p w14:paraId="730C30A7" w14:textId="6B5E073F" w:rsidR="00CE2C77" w:rsidRPr="00CE2C77" w:rsidRDefault="00CE2C77" w:rsidP="005A0FE2">
            <w:pPr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CE2C77">
              <w:rPr>
                <w:rFonts w:ascii="Calibri" w:hAnsi="Calibri" w:cs="Calibri"/>
                <w:color w:val="FF0000"/>
              </w:rPr>
              <w:t xml:space="preserve">P: </w:t>
            </w:r>
            <w:r>
              <w:rPr>
                <w:rFonts w:ascii="Calibri" w:hAnsi="Calibri" w:cs="Calibri"/>
                <w:color w:val="FF0000"/>
              </w:rPr>
              <w:t>nabité ŠVP</w:t>
            </w:r>
          </w:p>
        </w:tc>
        <w:tc>
          <w:tcPr>
            <w:tcW w:w="2693" w:type="dxa"/>
          </w:tcPr>
          <w:p w14:paraId="35B36710" w14:textId="67F93F3F" w:rsidR="00CE2C77" w:rsidRDefault="00CE2C77" w:rsidP="00CE2C77">
            <w:pPr>
              <w:spacing w:after="0" w:line="240" w:lineRule="auto"/>
              <w:rPr>
                <w:rFonts w:ascii="Calibri" w:hAnsi="Calibri" w:cs="Calibri"/>
                <w:b/>
              </w:rPr>
            </w:pPr>
            <w:r w:rsidRPr="006B7334">
              <w:rPr>
                <w:rFonts w:ascii="Calibri" w:hAnsi="Calibri" w:cs="Calibri"/>
                <w:color w:val="0070C0"/>
              </w:rPr>
              <w:t>Ř: revize RVP</w:t>
            </w:r>
            <w:r>
              <w:rPr>
                <w:rFonts w:ascii="Calibri" w:hAnsi="Calibri" w:cs="Calibri"/>
                <w:color w:val="0070C0"/>
              </w:rPr>
              <w:t>, stanovit základní (povinné) učivo</w:t>
            </w:r>
          </w:p>
        </w:tc>
        <w:tc>
          <w:tcPr>
            <w:tcW w:w="2268" w:type="dxa"/>
            <w:shd w:val="clear" w:color="auto" w:fill="auto"/>
          </w:tcPr>
          <w:p w14:paraId="3E8595F9" w14:textId="77777777" w:rsidR="00CE2C77" w:rsidRDefault="00CE2C77" w:rsidP="005A0FE2">
            <w:pPr>
              <w:spacing w:after="0" w:line="240" w:lineRule="auto"/>
              <w:jc w:val="both"/>
              <w:rPr>
                <w:rFonts w:ascii="Calibri" w:hAnsi="Calibri" w:cs="Calibri"/>
                <w:b/>
              </w:rPr>
            </w:pPr>
          </w:p>
        </w:tc>
      </w:tr>
    </w:tbl>
    <w:p w14:paraId="08CFC831" w14:textId="77777777" w:rsidR="00BF649F" w:rsidRDefault="00BF649F" w:rsidP="00BF649F">
      <w:pPr>
        <w:rPr>
          <w:rFonts w:cstheme="minorHAnsi"/>
        </w:rPr>
      </w:pPr>
    </w:p>
    <w:p w14:paraId="6B5C865F" w14:textId="521FF7FF" w:rsidR="00E34A0D" w:rsidRDefault="00BF649F" w:rsidP="00BF649F">
      <w:pPr>
        <w:rPr>
          <w:rFonts w:cstheme="minorHAnsi"/>
        </w:rPr>
      </w:pPr>
      <w:r>
        <w:rPr>
          <w:rFonts w:cstheme="minorHAnsi"/>
        </w:rPr>
        <w:t>V </w:t>
      </w:r>
      <w:r w:rsidRPr="00BF649F">
        <w:rPr>
          <w:rFonts w:cstheme="minorHAnsi"/>
          <w:b/>
        </w:rPr>
        <w:t>Silných stránkách</w:t>
      </w:r>
      <w:r>
        <w:rPr>
          <w:rFonts w:cstheme="minorHAnsi"/>
        </w:rPr>
        <w:t xml:space="preserve"> SWOT analýzy se objevují příklady dobré praxe – půlení tříd na matematiku, funkční propojení matematiky s jinými předměty, typy na vybavení a pomůcky pro výuky, osobní zkušenosti dobrých pedagogů. Zájmem je v předávání těchto dobrých praxí pokračovat.</w:t>
      </w:r>
    </w:p>
    <w:p w14:paraId="2F79E22E" w14:textId="1877F0EE" w:rsidR="00BF649F" w:rsidRDefault="00BF649F" w:rsidP="00BF649F">
      <w:pPr>
        <w:rPr>
          <w:rFonts w:cstheme="minorHAnsi"/>
        </w:rPr>
      </w:pPr>
      <w:r>
        <w:rPr>
          <w:rFonts w:cstheme="minorHAnsi"/>
        </w:rPr>
        <w:t>V </w:t>
      </w:r>
      <w:r w:rsidRPr="00BF649F">
        <w:rPr>
          <w:rFonts w:cstheme="minorHAnsi"/>
          <w:b/>
        </w:rPr>
        <w:t>Příležitostech</w:t>
      </w:r>
      <w:r>
        <w:rPr>
          <w:rFonts w:cstheme="minorHAnsi"/>
        </w:rPr>
        <w:t xml:space="preserve"> se objevují opět sdílení a spolupráce mezi učiteli matematiky, ale také vyhledávání a propagace, motivace k účasti zajímavých </w:t>
      </w:r>
      <w:proofErr w:type="spellStart"/>
      <w:r>
        <w:rPr>
          <w:rFonts w:cstheme="minorHAnsi"/>
        </w:rPr>
        <w:t>webinářů</w:t>
      </w:r>
      <w:proofErr w:type="spellEnd"/>
      <w:r>
        <w:rPr>
          <w:rFonts w:cstheme="minorHAnsi"/>
        </w:rPr>
        <w:t>, workshopů, spolupráce s dalšími subjekty pro rozvoj finanční gramotnosti.</w:t>
      </w:r>
    </w:p>
    <w:p w14:paraId="5EDDA2E0" w14:textId="77777777" w:rsidR="00E1039E" w:rsidRDefault="00384D73" w:rsidP="00BF649F">
      <w:pPr>
        <w:rPr>
          <w:rFonts w:cstheme="minorHAnsi"/>
        </w:rPr>
      </w:pPr>
      <w:r w:rsidRPr="003576F0">
        <w:rPr>
          <w:rFonts w:cstheme="minorHAnsi"/>
          <w:b/>
        </w:rPr>
        <w:t>Slabé stránky</w:t>
      </w:r>
      <w:r>
        <w:rPr>
          <w:rFonts w:cstheme="minorHAnsi"/>
        </w:rPr>
        <w:t xml:space="preserve"> se týkají náročných situací ve třídě a organizaci učiva. Zde může pomoci podpora třídnických hodin pevně usazených v rozvrhu třídy – práce s třídním kolektivem a využití podpůrných profesí (asistenti, psychologové).</w:t>
      </w:r>
      <w:r w:rsidR="003576F0">
        <w:rPr>
          <w:rFonts w:cstheme="minorHAnsi"/>
        </w:rPr>
        <w:t xml:space="preserve"> Stejně jako u čtenářské gramotnosti i u učitelů matematiky je problém s neaktivními, nemotivovanými pedagogy. DVPP a setkávání může být klíčem – ukazuje nové přístupy a metody učení, motivuje ke změně postupů, inspiruje, dává prostor ke sdílení. </w:t>
      </w:r>
    </w:p>
    <w:p w14:paraId="765C8DCA" w14:textId="2B09812F" w:rsidR="00E34A0D" w:rsidRPr="00ED269B" w:rsidRDefault="00A70455" w:rsidP="002E1B14">
      <w:pPr>
        <w:rPr>
          <w:rFonts w:cstheme="minorHAnsi"/>
        </w:rPr>
      </w:pPr>
      <w:r>
        <w:rPr>
          <w:rFonts w:cstheme="minorHAnsi"/>
        </w:rPr>
        <w:t xml:space="preserve">Mezi </w:t>
      </w:r>
      <w:r w:rsidRPr="00A70455">
        <w:rPr>
          <w:rFonts w:cstheme="minorHAnsi"/>
          <w:b/>
        </w:rPr>
        <w:t>Hrozby</w:t>
      </w:r>
      <w:r>
        <w:rPr>
          <w:rFonts w:cstheme="minorHAnsi"/>
        </w:rPr>
        <w:t xml:space="preserve"> řadí členové PS špatnou situaci v některých rodinách. To je spíše záležitost PS Rovné příležitosti a propojení školství se sociální oblastí v podpoře rodin. Nicméně je to oblast důležitá.</w:t>
      </w:r>
      <w:r w:rsidR="00C86480">
        <w:rPr>
          <w:rFonts w:cstheme="minorHAnsi"/>
        </w:rPr>
        <w:t xml:space="preserve"> Opět jako u čtenářské gramotnosti se projevuje nedostatečná připravenost abs</w:t>
      </w:r>
      <w:r w:rsidR="00634139">
        <w:rPr>
          <w:rFonts w:cstheme="minorHAnsi"/>
        </w:rPr>
        <w:t xml:space="preserve">olventů </w:t>
      </w:r>
      <w:proofErr w:type="spellStart"/>
      <w:r w:rsidR="00634139">
        <w:rPr>
          <w:rFonts w:cstheme="minorHAnsi"/>
        </w:rPr>
        <w:t>PdF</w:t>
      </w:r>
      <w:proofErr w:type="spellEnd"/>
      <w:r w:rsidR="00634139">
        <w:rPr>
          <w:rFonts w:cstheme="minorHAnsi"/>
        </w:rPr>
        <w:t xml:space="preserve"> na realitu ve škole, více praxe ve školách už v nižších ročnících, zaměřovat se na didaktiku.</w:t>
      </w:r>
    </w:p>
    <w:p w14:paraId="1570A6FC" w14:textId="4742F0B3" w:rsidR="00CE0A8B" w:rsidRPr="002E1B14" w:rsidRDefault="00CE0A8B" w:rsidP="002E1B14">
      <w:pPr>
        <w:rPr>
          <w:rFonts w:cstheme="minorHAnsi"/>
          <w:b/>
          <w:sz w:val="28"/>
          <w:szCs w:val="28"/>
        </w:rPr>
      </w:pPr>
    </w:p>
    <w:p w14:paraId="2ADC9211" w14:textId="75D87CC6" w:rsidR="00AE5C6F" w:rsidRPr="005C5C34" w:rsidRDefault="00AE5C6F" w:rsidP="007A43B3">
      <w:pPr>
        <w:pStyle w:val="Odstavecseseznamem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SWOT analýza PS Polytechnika a trh práce</w:t>
      </w:r>
    </w:p>
    <w:tbl>
      <w:tblPr>
        <w:tblW w:w="1601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3260"/>
        <w:gridCol w:w="2126"/>
        <w:gridCol w:w="284"/>
        <w:gridCol w:w="1843"/>
        <w:gridCol w:w="2835"/>
        <w:gridCol w:w="2126"/>
      </w:tblGrid>
      <w:tr w:rsidR="00685B43" w:rsidRPr="00965FEA" w14:paraId="34F13AB7" w14:textId="77777777" w:rsidTr="00ED269B">
        <w:tc>
          <w:tcPr>
            <w:tcW w:w="6805" w:type="dxa"/>
            <w:gridSpan w:val="2"/>
            <w:shd w:val="clear" w:color="auto" w:fill="DDD9C3" w:themeFill="background2" w:themeFillShade="E6"/>
          </w:tcPr>
          <w:p w14:paraId="3CF58CE0" w14:textId="691E3AF4" w:rsidR="00CE0A8B" w:rsidRPr="00DE7B7F" w:rsidRDefault="00CE0A8B" w:rsidP="00BF660C">
            <w:pPr>
              <w:jc w:val="center"/>
              <w:rPr>
                <w:rFonts w:ascii="Calibri" w:hAnsi="Calibri" w:cs="Calibri"/>
                <w:b/>
              </w:rPr>
            </w:pPr>
            <w:r w:rsidRPr="00DE7B7F">
              <w:rPr>
                <w:rFonts w:ascii="Calibri" w:hAnsi="Calibri" w:cs="Calibri"/>
                <w:b/>
              </w:rPr>
              <w:t>Silné stránky</w:t>
            </w:r>
          </w:p>
        </w:tc>
        <w:tc>
          <w:tcPr>
            <w:tcW w:w="9214" w:type="dxa"/>
            <w:gridSpan w:val="5"/>
            <w:shd w:val="clear" w:color="auto" w:fill="DDD9C3" w:themeFill="background2" w:themeFillShade="E6"/>
          </w:tcPr>
          <w:p w14:paraId="2BC1629F" w14:textId="3051195A" w:rsidR="00CE0A8B" w:rsidRPr="00DE7B7F" w:rsidRDefault="00CE0A8B" w:rsidP="00BF660C">
            <w:pPr>
              <w:jc w:val="center"/>
              <w:rPr>
                <w:rFonts w:ascii="Calibri" w:hAnsi="Calibri" w:cs="Calibri"/>
                <w:b/>
              </w:rPr>
            </w:pPr>
            <w:r w:rsidRPr="00DE7B7F">
              <w:rPr>
                <w:rFonts w:ascii="Calibri" w:hAnsi="Calibri" w:cs="Calibri"/>
                <w:b/>
              </w:rPr>
              <w:t>Slabé stránky</w:t>
            </w:r>
          </w:p>
        </w:tc>
      </w:tr>
      <w:tr w:rsidR="00ED269B" w:rsidRPr="00965FEA" w14:paraId="38B74E89" w14:textId="77777777" w:rsidTr="0024106B">
        <w:tc>
          <w:tcPr>
            <w:tcW w:w="3545" w:type="dxa"/>
            <w:shd w:val="clear" w:color="auto" w:fill="auto"/>
          </w:tcPr>
          <w:p w14:paraId="1C343829" w14:textId="26E64BE4" w:rsidR="00CE0A8B" w:rsidRPr="00DE7B7F" w:rsidRDefault="00CE0A8B" w:rsidP="00CE0A8B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Teze</w:t>
            </w:r>
          </w:p>
        </w:tc>
        <w:tc>
          <w:tcPr>
            <w:tcW w:w="3260" w:type="dxa"/>
          </w:tcPr>
          <w:p w14:paraId="767F6BB8" w14:textId="6BFA43E4" w:rsidR="00CE0A8B" w:rsidRPr="00DE7B7F" w:rsidRDefault="00CE0A8B" w:rsidP="00CE0A8B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Dosah projektu MAP</w:t>
            </w:r>
          </w:p>
        </w:tc>
        <w:tc>
          <w:tcPr>
            <w:tcW w:w="2126" w:type="dxa"/>
          </w:tcPr>
          <w:p w14:paraId="39F1A47B" w14:textId="7B0B6867" w:rsidR="00CE0A8B" w:rsidRPr="00DE7B7F" w:rsidRDefault="00CE0A8B" w:rsidP="00CE0A8B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Teze</w:t>
            </w:r>
          </w:p>
        </w:tc>
        <w:tc>
          <w:tcPr>
            <w:tcW w:w="2127" w:type="dxa"/>
            <w:gridSpan w:val="2"/>
          </w:tcPr>
          <w:p w14:paraId="5B405F34" w14:textId="7FB12AE1" w:rsidR="00CE0A8B" w:rsidRPr="00DE7B7F" w:rsidRDefault="00CE0A8B" w:rsidP="00CE0A8B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Příčiny</w:t>
            </w:r>
          </w:p>
        </w:tc>
        <w:tc>
          <w:tcPr>
            <w:tcW w:w="2835" w:type="dxa"/>
          </w:tcPr>
          <w:p w14:paraId="199D331F" w14:textId="4AC6F67E" w:rsidR="00CE0A8B" w:rsidRPr="00DE7B7F" w:rsidRDefault="00CE0A8B" w:rsidP="00CE0A8B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Řešení</w:t>
            </w:r>
          </w:p>
        </w:tc>
        <w:tc>
          <w:tcPr>
            <w:tcW w:w="2126" w:type="dxa"/>
            <w:shd w:val="clear" w:color="auto" w:fill="auto"/>
          </w:tcPr>
          <w:p w14:paraId="1A5B3970" w14:textId="057BE3A0" w:rsidR="00CE0A8B" w:rsidRPr="00DE7B7F" w:rsidRDefault="004B287F" w:rsidP="00ED269B">
            <w:pPr>
              <w:ind w:right="3859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</w:t>
            </w:r>
          </w:p>
        </w:tc>
      </w:tr>
      <w:tr w:rsidR="00ED269B" w:rsidRPr="00965FEA" w14:paraId="56F17101" w14:textId="77777777" w:rsidTr="0024106B">
        <w:tc>
          <w:tcPr>
            <w:tcW w:w="3545" w:type="dxa"/>
            <w:shd w:val="clear" w:color="auto" w:fill="auto"/>
          </w:tcPr>
          <w:p w14:paraId="256646DD" w14:textId="36B7D98E" w:rsidR="00CE0A8B" w:rsidRPr="00DE7B7F" w:rsidRDefault="00CE0A8B" w:rsidP="00CE0A8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</w:t>
            </w:r>
            <w:r w:rsidRPr="00DE7B7F">
              <w:rPr>
                <w:rFonts w:ascii="Calibri" w:hAnsi="Calibri" w:cs="Calibri"/>
              </w:rPr>
              <w:t>Kvalifikovaní kvalitní učitelé dílen (2. st.)</w:t>
            </w:r>
          </w:p>
          <w:p w14:paraId="5FB95198" w14:textId="1DAFFF86" w:rsidR="00CE0A8B" w:rsidRPr="00DE7B7F" w:rsidRDefault="00CE0A8B" w:rsidP="00CE0A8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</w:t>
            </w:r>
            <w:r w:rsidRPr="00DE7B7F">
              <w:rPr>
                <w:rFonts w:ascii="Calibri" w:hAnsi="Calibri" w:cs="Calibri"/>
              </w:rPr>
              <w:t>Vysoká kvalita polytechniky některých MŠ</w:t>
            </w:r>
          </w:p>
          <w:p w14:paraId="637C0EBB" w14:textId="57AF9A91" w:rsidR="00CE0A8B" w:rsidRPr="00DE7B7F" w:rsidRDefault="00CE0A8B" w:rsidP="00CE0A8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</w:t>
            </w:r>
            <w:r w:rsidRPr="00DE7B7F">
              <w:rPr>
                <w:rFonts w:ascii="Calibri" w:hAnsi="Calibri" w:cs="Calibri"/>
              </w:rPr>
              <w:t>Dobře vybavené dílny (6 ze 7 ZŠ)</w:t>
            </w:r>
          </w:p>
          <w:p w14:paraId="294E05F5" w14:textId="7DC415E7" w:rsidR="00CE0A8B" w:rsidRPr="00DE7B7F" w:rsidRDefault="00CE0A8B" w:rsidP="00CE0A8B">
            <w:pPr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- </w:t>
            </w:r>
            <w:r w:rsidRPr="00DE7B7F">
              <w:rPr>
                <w:rFonts w:ascii="Calibri" w:hAnsi="Calibri" w:cs="Calibri"/>
              </w:rPr>
              <w:t>Dostupné metodické listy a další zdroje inspirace na výrobky v dílnách</w:t>
            </w:r>
          </w:p>
          <w:p w14:paraId="314762AB" w14:textId="3BD6E81C" w:rsidR="00CE0A8B" w:rsidRPr="00205204" w:rsidRDefault="00CE0A8B" w:rsidP="00CE0A8B">
            <w:pPr>
              <w:spacing w:after="0" w:line="240" w:lineRule="auto"/>
              <w:rPr>
                <w:rFonts w:ascii="Calibri" w:hAnsi="Calibri" w:cs="Calibri"/>
              </w:rPr>
            </w:pPr>
            <w:r w:rsidRPr="00205204">
              <w:rPr>
                <w:rFonts w:ascii="Calibri" w:hAnsi="Calibri" w:cs="Calibri"/>
              </w:rPr>
              <w:t>- Nabídka akcí a kroužků na podporu polytechniky</w:t>
            </w:r>
          </w:p>
          <w:p w14:paraId="1AA10BB8" w14:textId="31B50F2C" w:rsidR="00CE0A8B" w:rsidRPr="00205204" w:rsidRDefault="00CE0A8B" w:rsidP="00CE0A8B">
            <w:pPr>
              <w:spacing w:after="0" w:line="240" w:lineRule="auto"/>
              <w:rPr>
                <w:rFonts w:ascii="Calibri" w:hAnsi="Calibri" w:cs="Calibri"/>
              </w:rPr>
            </w:pPr>
            <w:r w:rsidRPr="00205204">
              <w:rPr>
                <w:rFonts w:ascii="Calibri" w:hAnsi="Calibri" w:cs="Calibri"/>
              </w:rPr>
              <w:t>- Konstruktérská akademie – spolupráce s firmami</w:t>
            </w:r>
          </w:p>
          <w:p w14:paraId="2F4B6444" w14:textId="37A02B70" w:rsidR="00CE0A8B" w:rsidRPr="00205204" w:rsidRDefault="00CE0A8B" w:rsidP="00CE0A8B">
            <w:pPr>
              <w:spacing w:after="0" w:line="240" w:lineRule="auto"/>
              <w:rPr>
                <w:rFonts w:ascii="Calibri" w:hAnsi="Calibri" w:cs="Calibri"/>
              </w:rPr>
            </w:pPr>
            <w:r w:rsidRPr="00205204">
              <w:rPr>
                <w:rFonts w:ascii="Calibri" w:hAnsi="Calibri" w:cs="Calibri"/>
              </w:rPr>
              <w:t>- Spolupráce a výměna zkušeností mezi pedagogy</w:t>
            </w:r>
          </w:p>
          <w:p w14:paraId="7A52570C" w14:textId="5BD95091" w:rsidR="00CE0A8B" w:rsidRPr="00205204" w:rsidRDefault="00CE0A8B" w:rsidP="00CE0A8B">
            <w:pPr>
              <w:spacing w:after="0" w:line="240" w:lineRule="auto"/>
              <w:rPr>
                <w:rFonts w:ascii="Calibri" w:hAnsi="Calibri" w:cs="Calibri"/>
              </w:rPr>
            </w:pPr>
            <w:r w:rsidRPr="00205204">
              <w:rPr>
                <w:rFonts w:ascii="Calibri" w:hAnsi="Calibri" w:cs="Calibri"/>
              </w:rPr>
              <w:t xml:space="preserve">- Rukodělné činnosti na 1. st. ZŠ (keramika aj) </w:t>
            </w:r>
          </w:p>
          <w:p w14:paraId="43E2591A" w14:textId="40B63733" w:rsidR="00CE0A8B" w:rsidRPr="00DE7B7F" w:rsidRDefault="00CE0A8B" w:rsidP="00531062">
            <w:pPr>
              <w:spacing w:after="0" w:line="240" w:lineRule="auto"/>
              <w:rPr>
                <w:rFonts w:ascii="Calibri" w:hAnsi="Calibri" w:cs="Calibri"/>
              </w:rPr>
            </w:pPr>
            <w:r w:rsidRPr="00205204">
              <w:rPr>
                <w:rFonts w:ascii="Calibri" w:hAnsi="Calibri" w:cs="Calibri"/>
              </w:rPr>
              <w:t>- Tandemová výuka</w:t>
            </w:r>
            <w:r>
              <w:rPr>
                <w:rFonts w:ascii="Calibri" w:hAnsi="Calibri" w:cs="Calibri"/>
              </w:rPr>
              <w:t xml:space="preserve"> škola – firma (ZŠ Štíty – Magna </w:t>
            </w:r>
            <w:proofErr w:type="spellStart"/>
            <w:r>
              <w:rPr>
                <w:rFonts w:ascii="Calibri" w:hAnsi="Calibri" w:cs="Calibri"/>
              </w:rPr>
              <w:t>automotive</w:t>
            </w:r>
            <w:proofErr w:type="spellEnd"/>
            <w:r>
              <w:rPr>
                <w:rFonts w:ascii="Calibri" w:hAnsi="Calibri" w:cs="Calibri"/>
              </w:rPr>
              <w:t>)</w:t>
            </w:r>
          </w:p>
        </w:tc>
        <w:tc>
          <w:tcPr>
            <w:tcW w:w="3260" w:type="dxa"/>
          </w:tcPr>
          <w:p w14:paraId="20AA51E9" w14:textId="77777777" w:rsidR="00CE0A8B" w:rsidRDefault="004B287F" w:rsidP="004B287F">
            <w:pPr>
              <w:spacing w:after="0" w:line="240" w:lineRule="auto"/>
              <w:ind w:left="-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Podpora volnočasových a vzdělávacích aktivit pro žáky</w:t>
            </w:r>
            <w:r w:rsidR="003201B6">
              <w:rPr>
                <w:rFonts w:ascii="Calibri" w:eastAsia="Calibri" w:hAnsi="Calibri" w:cs="Calibri"/>
              </w:rPr>
              <w:t xml:space="preserve">. </w:t>
            </w:r>
          </w:p>
          <w:p w14:paraId="70823605" w14:textId="5AEFBF79" w:rsidR="003201B6" w:rsidRDefault="003201B6" w:rsidP="004B287F">
            <w:pPr>
              <w:spacing w:after="0" w:line="240" w:lineRule="auto"/>
              <w:ind w:left="-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Rozvíjení spolupráce s firmami. </w:t>
            </w:r>
          </w:p>
          <w:p w14:paraId="3A9177F9" w14:textId="73026F5D" w:rsidR="003201B6" w:rsidRDefault="003201B6" w:rsidP="004B287F">
            <w:pPr>
              <w:spacing w:after="0" w:line="240" w:lineRule="auto"/>
              <w:ind w:left="-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Sdílení mezi pedagogy.</w:t>
            </w:r>
          </w:p>
          <w:p w14:paraId="709F3CFB" w14:textId="2F5F27AF" w:rsidR="003201B6" w:rsidRPr="00DE7B7F" w:rsidRDefault="003201B6" w:rsidP="004B287F">
            <w:pPr>
              <w:spacing w:after="0" w:line="240" w:lineRule="auto"/>
              <w:ind w:left="-70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</w:tcPr>
          <w:p w14:paraId="501CBEA9" w14:textId="0E8A4613" w:rsidR="00685B43" w:rsidRDefault="00685B43" w:rsidP="00685B4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m</w:t>
            </w:r>
            <w:r w:rsidRPr="00DE7B7F">
              <w:rPr>
                <w:rFonts w:ascii="Calibri" w:eastAsia="Calibri" w:hAnsi="Calibri" w:cs="Calibri"/>
              </w:rPr>
              <w:t>ezi MŠ a 2. st ZŠ útlum ve výuce polytechniky na 1. stupni ZŠ</w:t>
            </w:r>
          </w:p>
          <w:p w14:paraId="69AF0DDB" w14:textId="77777777" w:rsidR="00685B43" w:rsidRPr="00DE7B7F" w:rsidRDefault="00685B43" w:rsidP="00685B4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79CB4656" w14:textId="7BB38B48" w:rsidR="00685B43" w:rsidRDefault="00685B43" w:rsidP="00685B4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n</w:t>
            </w:r>
            <w:r w:rsidRPr="00DE7B7F">
              <w:rPr>
                <w:rFonts w:ascii="Calibri" w:eastAsia="Calibri" w:hAnsi="Calibri" w:cs="Calibri"/>
              </w:rPr>
              <w:t>ejsou optimální podmínky pro výuku polytechniky na 1. stupni (personální, materiální)</w:t>
            </w:r>
          </w:p>
          <w:p w14:paraId="31F34B9C" w14:textId="77777777" w:rsidR="00685B43" w:rsidRPr="00DE7B7F" w:rsidRDefault="00685B43" w:rsidP="00685B4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0656557F" w14:textId="5DA85C4A" w:rsidR="00685B43" w:rsidRDefault="00685B43" w:rsidP="00685B4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-ne</w:t>
            </w:r>
            <w:r w:rsidRPr="00DE7B7F">
              <w:rPr>
                <w:rFonts w:ascii="Calibri" w:eastAsia="Calibri" w:hAnsi="Calibri" w:cs="Calibri"/>
              </w:rPr>
              <w:t>dostatek materiálu pro pokročilejší výrobu</w:t>
            </w:r>
          </w:p>
          <w:p w14:paraId="1EE95AB3" w14:textId="77777777" w:rsidR="00685B43" w:rsidRPr="00DE7B7F" w:rsidRDefault="00685B43" w:rsidP="00685B4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391A8D2E" w14:textId="08841D9D" w:rsidR="00685B43" w:rsidRDefault="00685B43" w:rsidP="00685B4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m</w:t>
            </w:r>
            <w:r w:rsidRPr="00DE7B7F">
              <w:rPr>
                <w:rFonts w:ascii="Calibri" w:eastAsia="Calibri" w:hAnsi="Calibri" w:cs="Calibri"/>
              </w:rPr>
              <w:t>alotřídní školy nemají dílny pro 1. stupeň</w:t>
            </w:r>
          </w:p>
          <w:p w14:paraId="4F70BF50" w14:textId="77777777" w:rsidR="00685B43" w:rsidRPr="00DE7B7F" w:rsidRDefault="00685B43" w:rsidP="00685B4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581353D9" w14:textId="6F78CE02" w:rsidR="00CE0A8B" w:rsidRPr="00DE7B7F" w:rsidRDefault="00685B43" w:rsidP="00685B4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n</w:t>
            </w:r>
            <w:r w:rsidRPr="00DE7B7F">
              <w:rPr>
                <w:rFonts w:ascii="Calibri" w:eastAsia="Calibri" w:hAnsi="Calibri" w:cs="Calibri"/>
              </w:rPr>
              <w:t>eochota učitelů 1. stupně se v oboru posunout</w:t>
            </w:r>
          </w:p>
        </w:tc>
        <w:tc>
          <w:tcPr>
            <w:tcW w:w="2127" w:type="dxa"/>
            <w:gridSpan w:val="2"/>
          </w:tcPr>
          <w:p w14:paraId="08008686" w14:textId="23083C19" w:rsidR="00685B43" w:rsidRDefault="00685B43" w:rsidP="00685B43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- </w:t>
            </w:r>
            <w:r w:rsidRPr="00DE7B7F">
              <w:rPr>
                <w:rFonts w:ascii="Calibri" w:eastAsia="Calibri" w:hAnsi="Calibri" w:cs="Calibri"/>
                <w:color w:val="FF0000"/>
              </w:rPr>
              <w:t>učitelé 1. stupně</w:t>
            </w:r>
            <w:r>
              <w:rPr>
                <w:rFonts w:ascii="Calibri" w:eastAsia="Calibri" w:hAnsi="Calibri" w:cs="Calibri"/>
                <w:color w:val="FF0000"/>
              </w:rPr>
              <w:t xml:space="preserve"> se bojí vzít děti do dílny, kvůli bezpečnosti práce</w:t>
            </w:r>
          </w:p>
          <w:p w14:paraId="0DF63E69" w14:textId="77777777" w:rsidR="00685B43" w:rsidRPr="00DE7B7F" w:rsidRDefault="00685B43" w:rsidP="00685B43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17358764" w14:textId="0DA73BB6" w:rsidR="00685B43" w:rsidRPr="00DE7B7F" w:rsidRDefault="00685B43" w:rsidP="00685B43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- s</w:t>
            </w:r>
            <w:r w:rsidRPr="00DE7B7F">
              <w:rPr>
                <w:rFonts w:ascii="Calibri" w:eastAsia="Calibri" w:hAnsi="Calibri" w:cs="Calibri"/>
                <w:color w:val="FF0000"/>
              </w:rPr>
              <w:t>toly v dílně velikostí neodpovídají potřebám dětí 1. st.</w:t>
            </w:r>
          </w:p>
          <w:p w14:paraId="19D4D3E7" w14:textId="77777777" w:rsidR="00685B43" w:rsidRDefault="00685B43" w:rsidP="00685B43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7B97D074" w14:textId="5F2D2F8C" w:rsidR="00685B43" w:rsidRPr="00DE7B7F" w:rsidRDefault="00685B43" w:rsidP="00685B43">
            <w:pPr>
              <w:spacing w:after="0" w:line="240" w:lineRule="auto"/>
              <w:rPr>
                <w:rFonts w:ascii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-u</w:t>
            </w:r>
            <w:r w:rsidRPr="00DE7B7F">
              <w:rPr>
                <w:rFonts w:ascii="Calibri" w:eastAsia="Calibri" w:hAnsi="Calibri" w:cs="Calibri"/>
                <w:color w:val="FF0000"/>
              </w:rPr>
              <w:t>čitelé na 1. st. obvykle nemají k technice vztah</w:t>
            </w:r>
          </w:p>
          <w:p w14:paraId="0FF2D3FF" w14:textId="063FC91F" w:rsidR="00CE0A8B" w:rsidRPr="00DE7B7F" w:rsidRDefault="00CE0A8B" w:rsidP="00FC2E82">
            <w:pPr>
              <w:spacing w:after="0" w:line="240" w:lineRule="auto"/>
              <w:ind w:left="72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835" w:type="dxa"/>
          </w:tcPr>
          <w:p w14:paraId="37BF3D03" w14:textId="04D8FEE2" w:rsidR="00685B43" w:rsidRDefault="00685B43" w:rsidP="00685B43">
            <w:pPr>
              <w:spacing w:after="0" w:line="240" w:lineRule="auto"/>
              <w:rPr>
                <w:rFonts w:ascii="Calibri" w:eastAsia="Calibri" w:hAnsi="Calibri" w:cs="Calibri"/>
                <w:color w:val="0070C0"/>
              </w:rPr>
            </w:pPr>
            <w:r>
              <w:rPr>
                <w:rFonts w:ascii="Calibri" w:eastAsia="Calibri" w:hAnsi="Calibri" w:cs="Calibri"/>
                <w:color w:val="0070C0"/>
              </w:rPr>
              <w:t>-</w:t>
            </w:r>
            <w:r w:rsidR="00124DB5">
              <w:rPr>
                <w:rFonts w:ascii="Calibri" w:eastAsia="Calibri" w:hAnsi="Calibri" w:cs="Calibri"/>
                <w:color w:val="0070C0"/>
              </w:rPr>
              <w:t xml:space="preserve"> </w:t>
            </w:r>
            <w:r>
              <w:rPr>
                <w:rFonts w:ascii="Calibri" w:eastAsia="Calibri" w:hAnsi="Calibri" w:cs="Calibri"/>
                <w:color w:val="0070C0"/>
              </w:rPr>
              <w:t xml:space="preserve">v </w:t>
            </w:r>
            <w:r w:rsidRPr="00E34A0D">
              <w:rPr>
                <w:rFonts w:ascii="Calibri" w:eastAsia="Calibri" w:hAnsi="Calibri" w:cs="Calibri"/>
                <w:color w:val="0070C0"/>
              </w:rPr>
              <w:t xml:space="preserve"> dílně by mohly být rostoucí stoly, aby díln</w:t>
            </w:r>
            <w:r w:rsidR="00124DB5">
              <w:rPr>
                <w:rFonts w:ascii="Calibri" w:eastAsia="Calibri" w:hAnsi="Calibri" w:cs="Calibri"/>
                <w:color w:val="0070C0"/>
              </w:rPr>
              <w:t>y mohly využívat i první stupně</w:t>
            </w:r>
          </w:p>
          <w:p w14:paraId="54E2335B" w14:textId="77777777" w:rsidR="00124DB5" w:rsidRPr="00E34A0D" w:rsidRDefault="00124DB5" w:rsidP="00685B43">
            <w:pPr>
              <w:spacing w:after="0" w:line="240" w:lineRule="auto"/>
              <w:rPr>
                <w:rFonts w:ascii="Calibri" w:eastAsia="Calibri" w:hAnsi="Calibri" w:cs="Calibri"/>
                <w:color w:val="0070C0"/>
              </w:rPr>
            </w:pPr>
          </w:p>
          <w:p w14:paraId="3E945D47" w14:textId="13B6C8E5" w:rsidR="00685B43" w:rsidRPr="004B287F" w:rsidRDefault="00685B43" w:rsidP="00685B43">
            <w:pPr>
              <w:spacing w:after="0" w:line="240" w:lineRule="auto"/>
              <w:rPr>
                <w:rFonts w:ascii="Calibri" w:eastAsia="Calibri" w:hAnsi="Calibri" w:cs="Calibri"/>
                <w:color w:val="0070C0"/>
              </w:rPr>
            </w:pPr>
            <w:r w:rsidRPr="004B287F">
              <w:rPr>
                <w:rFonts w:ascii="Calibri" w:eastAsia="Calibri" w:hAnsi="Calibri" w:cs="Calibri"/>
                <w:color w:val="0070C0"/>
              </w:rPr>
              <w:t>- více motivovat učitelky – ne každá má k polytechnice vztah, polytechnický workshop – pila do ruky aj.</w:t>
            </w:r>
          </w:p>
          <w:p w14:paraId="6645B3C9" w14:textId="77777777" w:rsidR="00124DB5" w:rsidRPr="004B287F" w:rsidRDefault="00124DB5" w:rsidP="00685B43">
            <w:pPr>
              <w:spacing w:after="0" w:line="240" w:lineRule="auto"/>
              <w:rPr>
                <w:rFonts w:ascii="Calibri" w:eastAsia="Calibri" w:hAnsi="Calibri" w:cs="Calibri"/>
                <w:color w:val="0070C0"/>
              </w:rPr>
            </w:pPr>
          </w:p>
          <w:p w14:paraId="5CCB47AE" w14:textId="103EFF5C" w:rsidR="00685B43" w:rsidRDefault="00685B43" w:rsidP="00685B43">
            <w:pPr>
              <w:spacing w:after="0" w:line="240" w:lineRule="auto"/>
              <w:rPr>
                <w:rFonts w:ascii="Calibri" w:eastAsia="Calibri" w:hAnsi="Calibri" w:cs="Calibri"/>
                <w:color w:val="0070C0"/>
              </w:rPr>
            </w:pPr>
            <w:r>
              <w:rPr>
                <w:rFonts w:ascii="Calibri" w:eastAsia="Calibri" w:hAnsi="Calibri" w:cs="Calibri"/>
                <w:color w:val="0070C0"/>
              </w:rPr>
              <w:t>- n</w:t>
            </w:r>
            <w:r w:rsidRPr="00E34A0D">
              <w:rPr>
                <w:rFonts w:ascii="Calibri" w:eastAsia="Calibri" w:hAnsi="Calibri" w:cs="Calibri"/>
                <w:color w:val="0070C0"/>
              </w:rPr>
              <w:t>a poradě upozornit učitele 1. stupně, že je v určité dny dílna volná a lze j</w:t>
            </w:r>
            <w:r w:rsidR="00124DB5">
              <w:rPr>
                <w:rFonts w:ascii="Calibri" w:eastAsia="Calibri" w:hAnsi="Calibri" w:cs="Calibri"/>
                <w:color w:val="0070C0"/>
              </w:rPr>
              <w:t>i využít pro aktivity 1. stupně</w:t>
            </w:r>
          </w:p>
          <w:p w14:paraId="29B9A9C0" w14:textId="77777777" w:rsidR="00124DB5" w:rsidRPr="00E34A0D" w:rsidRDefault="00124DB5" w:rsidP="00685B43">
            <w:pPr>
              <w:spacing w:after="0" w:line="240" w:lineRule="auto"/>
              <w:rPr>
                <w:rFonts w:ascii="Calibri" w:eastAsia="Calibri" w:hAnsi="Calibri" w:cs="Calibri"/>
                <w:color w:val="0070C0"/>
              </w:rPr>
            </w:pPr>
          </w:p>
          <w:p w14:paraId="7D89C4B6" w14:textId="47A84227" w:rsidR="00685B43" w:rsidRPr="004B287F" w:rsidRDefault="00685B43" w:rsidP="00685B43">
            <w:pPr>
              <w:spacing w:after="0" w:line="240" w:lineRule="auto"/>
              <w:rPr>
                <w:rFonts w:ascii="Calibri" w:eastAsia="Calibri" w:hAnsi="Calibri" w:cs="Calibri"/>
                <w:color w:val="0070C0"/>
              </w:rPr>
            </w:pPr>
            <w:r w:rsidRPr="004B287F">
              <w:rPr>
                <w:rFonts w:ascii="Calibri" w:eastAsia="Calibri" w:hAnsi="Calibri" w:cs="Calibri"/>
                <w:color w:val="0070C0"/>
              </w:rPr>
              <w:t xml:space="preserve">- uspořádat interní workshop – </w:t>
            </w:r>
            <w:proofErr w:type="spellStart"/>
            <w:r w:rsidRPr="004B287F">
              <w:rPr>
                <w:rFonts w:ascii="Calibri" w:eastAsia="Calibri" w:hAnsi="Calibri" w:cs="Calibri"/>
                <w:color w:val="0070C0"/>
              </w:rPr>
              <w:t>dílnař</w:t>
            </w:r>
            <w:proofErr w:type="spellEnd"/>
            <w:r w:rsidRPr="004B287F">
              <w:rPr>
                <w:rFonts w:ascii="Calibri" w:eastAsia="Calibri" w:hAnsi="Calibri" w:cs="Calibri"/>
                <w:color w:val="0070C0"/>
              </w:rPr>
              <w:t xml:space="preserve"> učitelům 1. st.</w:t>
            </w:r>
          </w:p>
          <w:p w14:paraId="3D68F283" w14:textId="4F913032" w:rsidR="00CE0A8B" w:rsidRPr="00DE7B7F" w:rsidRDefault="00CE0A8B" w:rsidP="00FC2E82">
            <w:pPr>
              <w:spacing w:after="0" w:line="240" w:lineRule="auto"/>
              <w:ind w:left="72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126" w:type="dxa"/>
            <w:shd w:val="clear" w:color="auto" w:fill="auto"/>
          </w:tcPr>
          <w:p w14:paraId="74FADCB1" w14:textId="1A69AD61" w:rsidR="00CE0A8B" w:rsidRPr="00DE7B7F" w:rsidRDefault="004B287F" w:rsidP="00685B43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Inspirace, sdílení dobré praxe. DVPP podle potřeb pedagogů</w:t>
            </w:r>
          </w:p>
        </w:tc>
      </w:tr>
      <w:tr w:rsidR="003C0831" w:rsidRPr="00965FEA" w14:paraId="42FC65F5" w14:textId="77777777" w:rsidTr="00ED269B">
        <w:tc>
          <w:tcPr>
            <w:tcW w:w="6805" w:type="dxa"/>
            <w:gridSpan w:val="2"/>
            <w:shd w:val="clear" w:color="auto" w:fill="DDD9C3" w:themeFill="background2" w:themeFillShade="E6"/>
          </w:tcPr>
          <w:p w14:paraId="3FBA312A" w14:textId="66C5BCD7" w:rsidR="003C0831" w:rsidRPr="00DE7B7F" w:rsidRDefault="003C0831" w:rsidP="00BF660C">
            <w:pPr>
              <w:jc w:val="center"/>
              <w:rPr>
                <w:rFonts w:ascii="Calibri" w:hAnsi="Calibri" w:cs="Calibri"/>
                <w:b/>
              </w:rPr>
            </w:pPr>
            <w:r w:rsidRPr="00DE7B7F">
              <w:rPr>
                <w:rFonts w:ascii="Calibri" w:hAnsi="Calibri" w:cs="Calibri"/>
                <w:b/>
              </w:rPr>
              <w:lastRenderedPageBreak/>
              <w:t>Příležitosti</w:t>
            </w:r>
          </w:p>
        </w:tc>
        <w:tc>
          <w:tcPr>
            <w:tcW w:w="9214" w:type="dxa"/>
            <w:gridSpan w:val="5"/>
            <w:shd w:val="clear" w:color="auto" w:fill="DDD9C3" w:themeFill="background2" w:themeFillShade="E6"/>
          </w:tcPr>
          <w:p w14:paraId="30B24B38" w14:textId="7E2C59A9" w:rsidR="003C0831" w:rsidRPr="00DE7B7F" w:rsidRDefault="003C0831" w:rsidP="00BF660C">
            <w:pPr>
              <w:jc w:val="center"/>
              <w:rPr>
                <w:rFonts w:ascii="Calibri" w:hAnsi="Calibri" w:cs="Calibri"/>
                <w:b/>
              </w:rPr>
            </w:pPr>
            <w:r w:rsidRPr="00DE7B7F">
              <w:rPr>
                <w:rFonts w:ascii="Calibri" w:hAnsi="Calibri" w:cs="Calibri"/>
                <w:b/>
              </w:rPr>
              <w:t>Hrozby</w:t>
            </w:r>
          </w:p>
        </w:tc>
      </w:tr>
      <w:tr w:rsidR="003C0831" w:rsidRPr="00965FEA" w14:paraId="4EECAE10" w14:textId="77777777" w:rsidTr="0024106B">
        <w:tc>
          <w:tcPr>
            <w:tcW w:w="3545" w:type="dxa"/>
            <w:shd w:val="clear" w:color="auto" w:fill="auto"/>
          </w:tcPr>
          <w:p w14:paraId="4FF2A749" w14:textId="57387A31" w:rsidR="003C0831" w:rsidRPr="00DE7B7F" w:rsidRDefault="003C0831" w:rsidP="003C0831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Teze</w:t>
            </w:r>
          </w:p>
        </w:tc>
        <w:tc>
          <w:tcPr>
            <w:tcW w:w="3260" w:type="dxa"/>
          </w:tcPr>
          <w:p w14:paraId="2B0884CC" w14:textId="2CB48FC8" w:rsidR="003C0831" w:rsidRPr="00DE7B7F" w:rsidRDefault="003C0831" w:rsidP="003C0831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Dosah projektu MAP</w:t>
            </w:r>
          </w:p>
        </w:tc>
        <w:tc>
          <w:tcPr>
            <w:tcW w:w="2410" w:type="dxa"/>
            <w:gridSpan w:val="2"/>
          </w:tcPr>
          <w:p w14:paraId="00DB4175" w14:textId="25FCA74D" w:rsidR="003C0831" w:rsidRPr="00DE7B7F" w:rsidRDefault="003C0831" w:rsidP="003C0831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Teze</w:t>
            </w:r>
          </w:p>
        </w:tc>
        <w:tc>
          <w:tcPr>
            <w:tcW w:w="1843" w:type="dxa"/>
          </w:tcPr>
          <w:p w14:paraId="766AD395" w14:textId="68AAFEED" w:rsidR="003C0831" w:rsidRPr="00DE7B7F" w:rsidRDefault="003C0831" w:rsidP="003C0831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Příčiny</w:t>
            </w:r>
          </w:p>
        </w:tc>
        <w:tc>
          <w:tcPr>
            <w:tcW w:w="2835" w:type="dxa"/>
          </w:tcPr>
          <w:p w14:paraId="7B43F02A" w14:textId="0302AEA8" w:rsidR="003C0831" w:rsidRPr="00DE7B7F" w:rsidRDefault="003C0831" w:rsidP="003C0831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Řešení</w:t>
            </w:r>
          </w:p>
        </w:tc>
        <w:tc>
          <w:tcPr>
            <w:tcW w:w="2126" w:type="dxa"/>
            <w:shd w:val="clear" w:color="auto" w:fill="auto"/>
          </w:tcPr>
          <w:p w14:paraId="78617C5B" w14:textId="04172DEF" w:rsidR="003C0831" w:rsidRPr="00DE7B7F" w:rsidRDefault="003C0831" w:rsidP="003C0831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Dosah projektu MAP</w:t>
            </w:r>
          </w:p>
        </w:tc>
      </w:tr>
      <w:tr w:rsidR="00ED269B" w:rsidRPr="00965FEA" w14:paraId="7CD13889" w14:textId="77777777" w:rsidTr="0024106B">
        <w:tc>
          <w:tcPr>
            <w:tcW w:w="3545" w:type="dxa"/>
            <w:shd w:val="clear" w:color="auto" w:fill="auto"/>
          </w:tcPr>
          <w:p w14:paraId="67E02DD6" w14:textId="3C872015" w:rsidR="003C0831" w:rsidRPr="00582814" w:rsidRDefault="00EA4262" w:rsidP="00EA4262">
            <w:pPr>
              <w:spacing w:after="0" w:line="240" w:lineRule="auto"/>
              <w:rPr>
                <w:rFonts w:ascii="Calibri" w:hAnsi="Calibri" w:cs="Calibri"/>
              </w:rPr>
            </w:pPr>
            <w:r w:rsidRPr="00582814">
              <w:rPr>
                <w:rFonts w:ascii="Calibri" w:hAnsi="Calibri" w:cs="Calibri"/>
              </w:rPr>
              <w:t>- p</w:t>
            </w:r>
            <w:r w:rsidR="003C0831" w:rsidRPr="00582814">
              <w:rPr>
                <w:rFonts w:ascii="Calibri" w:hAnsi="Calibri" w:cs="Calibri"/>
              </w:rPr>
              <w:t>ropojení škol a firem (materiál, exkurze pro učitele, motivace k volbě technických oborů)</w:t>
            </w:r>
          </w:p>
          <w:p w14:paraId="1E4B4FAC" w14:textId="265F7E33" w:rsidR="003C0831" w:rsidRPr="00582814" w:rsidRDefault="00EA4262" w:rsidP="00EA4262">
            <w:pPr>
              <w:spacing w:after="0" w:line="240" w:lineRule="auto"/>
              <w:rPr>
                <w:rFonts w:ascii="Calibri" w:hAnsi="Calibri" w:cs="Calibri"/>
              </w:rPr>
            </w:pPr>
            <w:r w:rsidRPr="00582814">
              <w:rPr>
                <w:rFonts w:ascii="Calibri" w:hAnsi="Calibri" w:cs="Calibri"/>
              </w:rPr>
              <w:t>- s</w:t>
            </w:r>
            <w:r w:rsidR="003C0831" w:rsidRPr="00582814">
              <w:rPr>
                <w:rFonts w:ascii="Calibri" w:hAnsi="Calibri" w:cs="Calibri"/>
              </w:rPr>
              <w:t>polupráce s IKAP</w:t>
            </w:r>
          </w:p>
          <w:p w14:paraId="4A3C46A9" w14:textId="118934E4" w:rsidR="003C0831" w:rsidRPr="00582814" w:rsidRDefault="00EA4262" w:rsidP="00EA4262">
            <w:pPr>
              <w:spacing w:after="0" w:line="240" w:lineRule="auto"/>
              <w:rPr>
                <w:rFonts w:ascii="Calibri" w:hAnsi="Calibri" w:cs="Calibri"/>
              </w:rPr>
            </w:pPr>
            <w:r w:rsidRPr="00582814">
              <w:rPr>
                <w:rFonts w:ascii="Calibri" w:hAnsi="Calibri" w:cs="Calibri"/>
              </w:rPr>
              <w:t>- u</w:t>
            </w:r>
            <w:r w:rsidR="003C0831" w:rsidRPr="00582814">
              <w:rPr>
                <w:rFonts w:ascii="Calibri" w:hAnsi="Calibri" w:cs="Calibri"/>
              </w:rPr>
              <w:t>dr</w:t>
            </w:r>
            <w:r w:rsidRPr="00582814">
              <w:rPr>
                <w:rFonts w:ascii="Calibri" w:hAnsi="Calibri" w:cs="Calibri"/>
              </w:rPr>
              <w:t>žitelné financování polytechnick</w:t>
            </w:r>
            <w:r w:rsidR="003C0831" w:rsidRPr="00582814">
              <w:rPr>
                <w:rFonts w:ascii="Calibri" w:hAnsi="Calibri" w:cs="Calibri"/>
              </w:rPr>
              <w:t>ých dní</w:t>
            </w:r>
          </w:p>
          <w:p w14:paraId="056F9EAF" w14:textId="19A3A218" w:rsidR="003C0831" w:rsidRPr="00582814" w:rsidRDefault="00EA4262" w:rsidP="00EA4262">
            <w:pPr>
              <w:spacing w:after="0" w:line="240" w:lineRule="auto"/>
              <w:rPr>
                <w:rFonts w:ascii="Calibri" w:hAnsi="Calibri" w:cs="Calibri"/>
              </w:rPr>
            </w:pPr>
            <w:r w:rsidRPr="00582814">
              <w:rPr>
                <w:rFonts w:ascii="Calibri" w:hAnsi="Calibri" w:cs="Calibri"/>
              </w:rPr>
              <w:t>- v</w:t>
            </w:r>
            <w:r w:rsidR="003C0831" w:rsidRPr="00582814">
              <w:rPr>
                <w:rFonts w:ascii="Calibri" w:hAnsi="Calibri" w:cs="Calibri"/>
              </w:rPr>
              <w:t>zájemná inspirace, motivace, sdílení dobré praxe</w:t>
            </w:r>
          </w:p>
          <w:p w14:paraId="26275886" w14:textId="6C838DC2" w:rsidR="003C0831" w:rsidRPr="00DE7B7F" w:rsidRDefault="00EA4262" w:rsidP="000B095F">
            <w:pPr>
              <w:spacing w:after="0" w:line="240" w:lineRule="auto"/>
              <w:rPr>
                <w:rFonts w:ascii="Calibri" w:hAnsi="Calibri" w:cs="Calibri"/>
              </w:rPr>
            </w:pPr>
            <w:r w:rsidRPr="00582814">
              <w:rPr>
                <w:rFonts w:ascii="Calibri" w:hAnsi="Calibri" w:cs="Calibri"/>
              </w:rPr>
              <w:t>- m</w:t>
            </w:r>
            <w:r w:rsidR="003C0831" w:rsidRPr="00582814">
              <w:rPr>
                <w:rFonts w:ascii="Calibri" w:hAnsi="Calibri" w:cs="Calibri"/>
              </w:rPr>
              <w:t>otivovat nejen ke </w:t>
            </w:r>
            <w:proofErr w:type="spellStart"/>
            <w:r w:rsidR="003C0831" w:rsidRPr="00582814">
              <w:rPr>
                <w:rFonts w:ascii="Calibri" w:hAnsi="Calibri" w:cs="Calibri"/>
              </w:rPr>
              <w:t>dílnařským</w:t>
            </w:r>
            <w:proofErr w:type="spellEnd"/>
            <w:r w:rsidR="003C0831" w:rsidRPr="00582814">
              <w:rPr>
                <w:rFonts w:ascii="Calibri" w:hAnsi="Calibri" w:cs="Calibri"/>
              </w:rPr>
              <w:t xml:space="preserve"> činnostem, ale také vaření, zahradničení</w:t>
            </w:r>
          </w:p>
        </w:tc>
        <w:tc>
          <w:tcPr>
            <w:tcW w:w="3260" w:type="dxa"/>
          </w:tcPr>
          <w:p w14:paraId="455418E5" w14:textId="77777777" w:rsidR="00FE6E5B" w:rsidRDefault="00974E30" w:rsidP="00FE6E5B">
            <w:pPr>
              <w:spacing w:after="0" w:line="240" w:lineRule="auto"/>
              <w:ind w:left="-7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Rozvíjení spolupráce s</w:t>
            </w:r>
            <w:r w:rsidR="00FE6E5B">
              <w:rPr>
                <w:rFonts w:ascii="Calibri" w:eastAsia="Calibri" w:hAnsi="Calibri" w:cs="Calibri"/>
              </w:rPr>
              <w:t> </w:t>
            </w:r>
            <w:r>
              <w:rPr>
                <w:rFonts w:ascii="Calibri" w:eastAsia="Calibri" w:hAnsi="Calibri" w:cs="Calibri"/>
              </w:rPr>
              <w:t>firmami</w:t>
            </w:r>
            <w:r w:rsidR="00FE6E5B">
              <w:rPr>
                <w:rFonts w:ascii="Calibri" w:eastAsia="Calibri" w:hAnsi="Calibri" w:cs="Calibri"/>
              </w:rPr>
              <w:t xml:space="preserve"> a s IKAP, hledání dalších zdrojů financování. Sdílení mezi pedagogy.</w:t>
            </w:r>
          </w:p>
          <w:p w14:paraId="556DAB70" w14:textId="09095024" w:rsidR="003C0831" w:rsidRPr="00DE7B7F" w:rsidRDefault="003C0831" w:rsidP="00974E30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410" w:type="dxa"/>
            <w:gridSpan w:val="2"/>
          </w:tcPr>
          <w:p w14:paraId="3905967E" w14:textId="30915EBE" w:rsidR="003C0831" w:rsidRDefault="003C0831" w:rsidP="003C083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n</w:t>
            </w:r>
            <w:r w:rsidRPr="00DE7B7F">
              <w:rPr>
                <w:rFonts w:ascii="Calibri" w:eastAsia="Calibri" w:hAnsi="Calibri" w:cs="Calibri"/>
              </w:rPr>
              <w:t>eudržitelnost aktivit bez projektu</w:t>
            </w:r>
          </w:p>
          <w:p w14:paraId="53EC7E8E" w14:textId="77777777" w:rsidR="003C0831" w:rsidRDefault="003C0831" w:rsidP="003C083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266B2E26" w14:textId="47FF0598" w:rsidR="003C0831" w:rsidRDefault="003C0831" w:rsidP="003C083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RVP není nastaveno na rozvoj polytechniky na 1. stupni ZŠ</w:t>
            </w:r>
          </w:p>
          <w:p w14:paraId="1D8685B1" w14:textId="77777777" w:rsidR="003C0831" w:rsidRPr="00DE7B7F" w:rsidRDefault="003C0831" w:rsidP="003C0831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360EB42A" w14:textId="0318430C" w:rsidR="003C0831" w:rsidRPr="00DE7B7F" w:rsidRDefault="003C0831" w:rsidP="000B095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 h</w:t>
            </w:r>
            <w:r w:rsidRPr="00DE7B7F">
              <w:rPr>
                <w:rFonts w:ascii="Calibri" w:eastAsia="Calibri" w:hAnsi="Calibri" w:cs="Calibri"/>
              </w:rPr>
              <w:t>rozba pro fungování PS Polytechnika:</w:t>
            </w:r>
            <w:r w:rsidR="000B095F">
              <w:rPr>
                <w:rFonts w:ascii="Calibri" w:eastAsia="Calibri" w:hAnsi="Calibri" w:cs="Calibri"/>
              </w:rPr>
              <w:t xml:space="preserve"> Nezájem lidí, nedostatek času.</w:t>
            </w:r>
          </w:p>
        </w:tc>
        <w:tc>
          <w:tcPr>
            <w:tcW w:w="1843" w:type="dxa"/>
          </w:tcPr>
          <w:p w14:paraId="5C710A61" w14:textId="3039AE42" w:rsidR="003C0831" w:rsidRPr="00DE7B7F" w:rsidRDefault="003C0831" w:rsidP="003C0831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- p</w:t>
            </w:r>
            <w:r w:rsidRPr="00DE7B7F">
              <w:rPr>
                <w:rFonts w:ascii="Calibri" w:eastAsia="Calibri" w:hAnsi="Calibri" w:cs="Calibri"/>
                <w:color w:val="FF0000"/>
              </w:rPr>
              <w:t xml:space="preserve">olytechnické aktivity jsou </w:t>
            </w:r>
            <w:r>
              <w:rPr>
                <w:rFonts w:ascii="Calibri" w:eastAsia="Calibri" w:hAnsi="Calibri" w:cs="Calibri"/>
                <w:color w:val="FF0000"/>
              </w:rPr>
              <w:t>často financovány z projekt</w:t>
            </w:r>
            <w:r w:rsidRPr="00DE7B7F">
              <w:rPr>
                <w:rFonts w:ascii="Calibri" w:eastAsia="Calibri" w:hAnsi="Calibri" w:cs="Calibri"/>
                <w:color w:val="FF0000"/>
              </w:rPr>
              <w:t>ů.</w:t>
            </w:r>
          </w:p>
          <w:p w14:paraId="77A8042D" w14:textId="760FE010" w:rsidR="003C0831" w:rsidRDefault="003C0831" w:rsidP="003C0831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- u</w:t>
            </w:r>
            <w:r w:rsidRPr="00DE7B7F">
              <w:rPr>
                <w:rFonts w:ascii="Calibri" w:eastAsia="Calibri" w:hAnsi="Calibri" w:cs="Calibri"/>
                <w:color w:val="FF0000"/>
              </w:rPr>
              <w:t>čitelé jsou</w:t>
            </w:r>
            <w:r>
              <w:rPr>
                <w:rFonts w:ascii="Calibri" w:eastAsia="Calibri" w:hAnsi="Calibri" w:cs="Calibri"/>
                <w:color w:val="FF0000"/>
              </w:rPr>
              <w:t>/cítí se být přetížení – musí vybírat aktivity, kterým se budou věnovat</w:t>
            </w:r>
          </w:p>
          <w:p w14:paraId="5A13C411" w14:textId="77777777" w:rsidR="003C0831" w:rsidRPr="00DE7B7F" w:rsidRDefault="003C0831" w:rsidP="003C0831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112B796D" w14:textId="654DD5A7" w:rsidR="003C0831" w:rsidRPr="000B095F" w:rsidRDefault="003C0831" w:rsidP="000B095F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- u</w:t>
            </w:r>
            <w:r w:rsidRPr="00DE7B7F">
              <w:rPr>
                <w:rFonts w:ascii="Calibri" w:eastAsia="Calibri" w:hAnsi="Calibri" w:cs="Calibri"/>
                <w:color w:val="FF0000"/>
              </w:rPr>
              <w:t>čitelé chtějí být z</w:t>
            </w:r>
            <w:r>
              <w:rPr>
                <w:rFonts w:ascii="Calibri" w:eastAsia="Calibri" w:hAnsi="Calibri" w:cs="Calibri"/>
                <w:color w:val="FF0000"/>
              </w:rPr>
              <w:t xml:space="preserve">a svou aktivitu </w:t>
            </w:r>
            <w:r w:rsidR="000B095F">
              <w:rPr>
                <w:rFonts w:ascii="Calibri" w:eastAsia="Calibri" w:hAnsi="Calibri" w:cs="Calibri"/>
                <w:color w:val="FF0000"/>
              </w:rPr>
              <w:t>„navíc“ placeni</w:t>
            </w:r>
          </w:p>
        </w:tc>
        <w:tc>
          <w:tcPr>
            <w:tcW w:w="2835" w:type="dxa"/>
          </w:tcPr>
          <w:p w14:paraId="3B087415" w14:textId="0317DA13" w:rsidR="003C0831" w:rsidRDefault="003C0831" w:rsidP="003C0831">
            <w:pPr>
              <w:spacing w:after="0" w:line="240" w:lineRule="auto"/>
              <w:rPr>
                <w:rFonts w:ascii="Calibri" w:eastAsia="Calibri" w:hAnsi="Calibri" w:cs="Calibri"/>
                <w:color w:val="0070C0"/>
              </w:rPr>
            </w:pPr>
            <w:r>
              <w:rPr>
                <w:rFonts w:ascii="Calibri" w:eastAsia="Calibri" w:hAnsi="Calibri" w:cs="Calibri"/>
                <w:color w:val="0070C0"/>
              </w:rPr>
              <w:t>- f</w:t>
            </w:r>
            <w:r w:rsidRPr="00E34A0D">
              <w:rPr>
                <w:rFonts w:ascii="Calibri" w:eastAsia="Calibri" w:hAnsi="Calibri" w:cs="Calibri"/>
                <w:color w:val="0070C0"/>
              </w:rPr>
              <w:t>inanční motivace – IKAP hradí mzdové náklady</w:t>
            </w:r>
          </w:p>
          <w:p w14:paraId="01E1B7DC" w14:textId="77777777" w:rsidR="003C0831" w:rsidRDefault="003C0831" w:rsidP="003C0831">
            <w:pPr>
              <w:spacing w:after="0" w:line="240" w:lineRule="auto"/>
              <w:rPr>
                <w:rFonts w:ascii="Calibri" w:eastAsia="Calibri" w:hAnsi="Calibri" w:cs="Calibri"/>
                <w:color w:val="0070C0"/>
              </w:rPr>
            </w:pPr>
          </w:p>
          <w:p w14:paraId="4E5A2EC8" w14:textId="5209C3DB" w:rsidR="003C0831" w:rsidRDefault="003C0831" w:rsidP="003C0831">
            <w:pPr>
              <w:spacing w:after="0" w:line="240" w:lineRule="auto"/>
              <w:rPr>
                <w:rFonts w:ascii="Calibri" w:eastAsia="Calibri" w:hAnsi="Calibri" w:cs="Calibri"/>
                <w:color w:val="0070C0"/>
              </w:rPr>
            </w:pPr>
            <w:r>
              <w:rPr>
                <w:rFonts w:ascii="Calibri" w:eastAsia="Calibri" w:hAnsi="Calibri" w:cs="Calibri"/>
                <w:color w:val="0070C0"/>
              </w:rPr>
              <w:t>- p</w:t>
            </w:r>
            <w:r w:rsidRPr="00E34A0D">
              <w:rPr>
                <w:rFonts w:ascii="Calibri" w:eastAsia="Calibri" w:hAnsi="Calibri" w:cs="Calibri"/>
                <w:color w:val="0070C0"/>
              </w:rPr>
              <w:t>racovat na tom, aby si školy a zřizovatelé byli vědomi, že se musí na aktivitách finančně podílet.</w:t>
            </w:r>
          </w:p>
          <w:p w14:paraId="5BAB9B46" w14:textId="77777777" w:rsidR="003C0831" w:rsidRPr="00E34A0D" w:rsidRDefault="003C0831" w:rsidP="003C0831">
            <w:pPr>
              <w:spacing w:after="0" w:line="240" w:lineRule="auto"/>
              <w:rPr>
                <w:rFonts w:ascii="Calibri" w:eastAsia="Calibri" w:hAnsi="Calibri" w:cs="Calibri"/>
                <w:color w:val="0070C0"/>
              </w:rPr>
            </w:pPr>
          </w:p>
          <w:p w14:paraId="3828D6C9" w14:textId="3C5B25EC" w:rsidR="003C0831" w:rsidRPr="000B095F" w:rsidRDefault="003C0831" w:rsidP="000B095F">
            <w:pPr>
              <w:spacing w:after="0" w:line="240" w:lineRule="auto"/>
              <w:rPr>
                <w:rFonts w:ascii="Calibri" w:eastAsia="Calibri" w:hAnsi="Calibri" w:cs="Calibri"/>
                <w:color w:val="0070C0"/>
              </w:rPr>
            </w:pPr>
            <w:r>
              <w:rPr>
                <w:rFonts w:ascii="Calibri" w:eastAsia="Calibri" w:hAnsi="Calibri" w:cs="Calibri"/>
                <w:color w:val="0070C0"/>
              </w:rPr>
              <w:t>- p</w:t>
            </w:r>
            <w:r w:rsidRPr="00E34A0D">
              <w:rPr>
                <w:rFonts w:ascii="Calibri" w:eastAsia="Calibri" w:hAnsi="Calibri" w:cs="Calibri"/>
                <w:color w:val="0070C0"/>
              </w:rPr>
              <w:t>rac</w:t>
            </w:r>
            <w:r w:rsidR="007817AC">
              <w:rPr>
                <w:rFonts w:ascii="Calibri" w:eastAsia="Calibri" w:hAnsi="Calibri" w:cs="Calibri"/>
                <w:color w:val="0070C0"/>
              </w:rPr>
              <w:t>ovat v PS efektivně – nepřetěžov</w:t>
            </w:r>
            <w:r w:rsidR="000B095F">
              <w:rPr>
                <w:rFonts w:ascii="Calibri" w:eastAsia="Calibri" w:hAnsi="Calibri" w:cs="Calibri"/>
                <w:color w:val="0070C0"/>
              </w:rPr>
              <w:t>at členy</w:t>
            </w:r>
          </w:p>
        </w:tc>
        <w:tc>
          <w:tcPr>
            <w:tcW w:w="2126" w:type="dxa"/>
            <w:shd w:val="clear" w:color="auto" w:fill="auto"/>
          </w:tcPr>
          <w:p w14:paraId="57EE046E" w14:textId="77777777" w:rsidR="003C0831" w:rsidRDefault="00AF577A" w:rsidP="001408D9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Hledání dalších finančních zdrojů.</w:t>
            </w:r>
          </w:p>
          <w:p w14:paraId="584C2917" w14:textId="1F941C13" w:rsidR="00AF577A" w:rsidRPr="00DE7B7F" w:rsidRDefault="00AF577A" w:rsidP="001408D9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Kvalitní náplň setkání PS.</w:t>
            </w:r>
          </w:p>
        </w:tc>
      </w:tr>
    </w:tbl>
    <w:p w14:paraId="12FE4D57" w14:textId="3C86A098" w:rsidR="00CD6894" w:rsidRDefault="000A328B" w:rsidP="00DE67B5">
      <w:pPr>
        <w:jc w:val="both"/>
        <w:rPr>
          <w:rFonts w:cstheme="minorHAnsi"/>
        </w:rPr>
      </w:pPr>
      <w:r>
        <w:rPr>
          <w:rFonts w:cstheme="minorHAnsi"/>
        </w:rPr>
        <w:t xml:space="preserve">Projekt MAP se soustředí v oblasti </w:t>
      </w:r>
      <w:r w:rsidRPr="000A328B">
        <w:rPr>
          <w:rFonts w:cstheme="minorHAnsi"/>
          <w:b/>
        </w:rPr>
        <w:t>Silných stránek</w:t>
      </w:r>
      <w:r>
        <w:rPr>
          <w:rFonts w:cstheme="minorHAnsi"/>
        </w:rPr>
        <w:t xml:space="preserve"> na podporu spolupráce a výměnu zkušeností mezi pedagogy, spoluorganizuje Konstruktérskou akademii, zprostředkovává přenos dobré praxe </w:t>
      </w:r>
      <w:r w:rsidR="00F701CD">
        <w:rPr>
          <w:rFonts w:cstheme="minorHAnsi"/>
        </w:rPr>
        <w:t xml:space="preserve">a inspiraci </w:t>
      </w:r>
      <w:r>
        <w:rPr>
          <w:rFonts w:cstheme="minorHAnsi"/>
        </w:rPr>
        <w:t>na výrobky pro 1. a 2. stupeň v polytechnice.</w:t>
      </w:r>
    </w:p>
    <w:p w14:paraId="4E34A45E" w14:textId="13CBC8A1" w:rsidR="000A328B" w:rsidRDefault="00F701CD" w:rsidP="00DE67B5">
      <w:pPr>
        <w:jc w:val="both"/>
        <w:rPr>
          <w:rFonts w:cstheme="minorHAnsi"/>
        </w:rPr>
      </w:pPr>
      <w:r>
        <w:rPr>
          <w:rFonts w:cstheme="minorHAnsi"/>
        </w:rPr>
        <w:t xml:space="preserve">Jako </w:t>
      </w:r>
      <w:r w:rsidRPr="00F701CD">
        <w:rPr>
          <w:rFonts w:cstheme="minorHAnsi"/>
          <w:b/>
        </w:rPr>
        <w:t>P</w:t>
      </w:r>
      <w:r w:rsidR="000A328B" w:rsidRPr="00F701CD">
        <w:rPr>
          <w:rFonts w:cstheme="minorHAnsi"/>
          <w:b/>
        </w:rPr>
        <w:t xml:space="preserve">říležitosti </w:t>
      </w:r>
      <w:r w:rsidR="000A328B">
        <w:rPr>
          <w:rFonts w:cstheme="minorHAnsi"/>
        </w:rPr>
        <w:t>k rozvoji polytechniky vidí spolupráci firem a škol, kooperaci s IKAP, vytváří prostor pro sdílení a výměnu zkušeností a realizuje projektové dny a soutěže pro žáky.</w:t>
      </w:r>
    </w:p>
    <w:p w14:paraId="28D89B6F" w14:textId="77777777" w:rsidR="000B6AC0" w:rsidRDefault="00F701CD" w:rsidP="00AF577A">
      <w:pPr>
        <w:jc w:val="both"/>
        <w:rPr>
          <w:rFonts w:cstheme="minorHAnsi"/>
        </w:rPr>
      </w:pPr>
      <w:r>
        <w:rPr>
          <w:rFonts w:cstheme="minorHAnsi"/>
        </w:rPr>
        <w:t>Daří se realizovat polytechniku v mateřských školách, a na druhém stupni ZŠ. První stupeň ZŠ je zatím oblast polytechnikou nepolíbená, což je hodnoce</w:t>
      </w:r>
      <w:r w:rsidR="00F466EF">
        <w:rPr>
          <w:rFonts w:cstheme="minorHAnsi"/>
        </w:rPr>
        <w:t xml:space="preserve">no jako </w:t>
      </w:r>
      <w:r w:rsidR="00C9463A">
        <w:rPr>
          <w:rFonts w:cstheme="minorHAnsi"/>
          <w:b/>
        </w:rPr>
        <w:t>S</w:t>
      </w:r>
      <w:r w:rsidR="00F466EF" w:rsidRPr="00F466EF">
        <w:rPr>
          <w:rFonts w:cstheme="minorHAnsi"/>
          <w:b/>
        </w:rPr>
        <w:t>labá stránka</w:t>
      </w:r>
      <w:r w:rsidR="00F466EF">
        <w:rPr>
          <w:rFonts w:cstheme="minorHAnsi"/>
        </w:rPr>
        <w:t xml:space="preserve">. Existují možnosti, jak motivovat učitelky 1. stupně k polytechnické činnosti – nápomocný jim může být </w:t>
      </w:r>
      <w:proofErr w:type="spellStart"/>
      <w:r w:rsidR="00F466EF">
        <w:rPr>
          <w:rFonts w:cstheme="minorHAnsi"/>
        </w:rPr>
        <w:t>dílnař</w:t>
      </w:r>
      <w:proofErr w:type="spellEnd"/>
      <w:r w:rsidR="00F466EF">
        <w:rPr>
          <w:rFonts w:cstheme="minorHAnsi"/>
        </w:rPr>
        <w:t xml:space="preserve"> z 2. stupně, který jim poradí, jak pracovat s dětmi a nářadím, ale také inspirativní setkávání učitelů 1. stupně, kterým se polytechnické činnosti daří. </w:t>
      </w:r>
    </w:p>
    <w:p w14:paraId="04C39B08" w14:textId="0EB09F36" w:rsidR="00AF577A" w:rsidRPr="00AF577A" w:rsidRDefault="00F466EF" w:rsidP="00AF577A">
      <w:pPr>
        <w:jc w:val="both"/>
        <w:rPr>
          <w:rFonts w:cstheme="minorHAnsi"/>
          <w:i/>
          <w:color w:val="FF0000"/>
        </w:rPr>
      </w:pPr>
      <w:r>
        <w:rPr>
          <w:rFonts w:cstheme="minorHAnsi"/>
        </w:rPr>
        <w:t>V </w:t>
      </w:r>
      <w:r w:rsidRPr="00F466EF">
        <w:rPr>
          <w:rFonts w:cstheme="minorHAnsi"/>
          <w:b/>
        </w:rPr>
        <w:t>Hrozbách</w:t>
      </w:r>
      <w:r>
        <w:rPr>
          <w:rFonts w:cstheme="minorHAnsi"/>
        </w:rPr>
        <w:t xml:space="preserve"> se objevuje otázka financí na materiál pro výrobky a vedoucí polytechnických kroužků. MAP i IKAP hledají finanč</w:t>
      </w:r>
      <w:r w:rsidR="00914665">
        <w:rPr>
          <w:rFonts w:cstheme="minorHAnsi"/>
        </w:rPr>
        <w:t>ní možnosti u různých subjektů.</w:t>
      </w:r>
    </w:p>
    <w:p w14:paraId="6AAEBDB6" w14:textId="044A8B51" w:rsidR="006A2FB7" w:rsidRPr="00AF577A" w:rsidRDefault="00AF577A" w:rsidP="00AF577A">
      <w:pPr>
        <w:jc w:val="both"/>
        <w:rPr>
          <w:rFonts w:cstheme="minorHAnsi"/>
          <w:i/>
          <w:color w:val="FF0000"/>
        </w:rPr>
      </w:pPr>
      <w:r w:rsidRPr="00AF577A">
        <w:rPr>
          <w:rFonts w:cstheme="minorHAnsi"/>
          <w:b/>
          <w:sz w:val="28"/>
          <w:szCs w:val="28"/>
        </w:rPr>
        <w:lastRenderedPageBreak/>
        <w:t>4.</w:t>
      </w:r>
      <w:r>
        <w:rPr>
          <w:rFonts w:cstheme="minorHAnsi"/>
          <w:b/>
          <w:sz w:val="28"/>
          <w:szCs w:val="28"/>
        </w:rPr>
        <w:t xml:space="preserve"> </w:t>
      </w:r>
      <w:r w:rsidR="006A2FB7" w:rsidRPr="00AF577A">
        <w:rPr>
          <w:rFonts w:cstheme="minorHAnsi"/>
          <w:b/>
          <w:sz w:val="28"/>
          <w:szCs w:val="28"/>
        </w:rPr>
        <w:t>SWOT analýza</w:t>
      </w:r>
      <w:r w:rsidR="006A2FB7" w:rsidRPr="00AF577A">
        <w:rPr>
          <w:rFonts w:cstheme="minorHAnsi"/>
          <w:b/>
          <w:i/>
          <w:sz w:val="28"/>
          <w:szCs w:val="28"/>
        </w:rPr>
        <w:t xml:space="preserve"> </w:t>
      </w:r>
      <w:r w:rsidR="006A2FB7" w:rsidRPr="00AF577A">
        <w:rPr>
          <w:b/>
          <w:sz w:val="28"/>
          <w:szCs w:val="28"/>
        </w:rPr>
        <w:t xml:space="preserve"> pro oblast </w:t>
      </w:r>
      <w:r w:rsidR="00F566F2" w:rsidRPr="00AF577A">
        <w:rPr>
          <w:b/>
          <w:sz w:val="28"/>
          <w:szCs w:val="28"/>
        </w:rPr>
        <w:t xml:space="preserve">- </w:t>
      </w:r>
      <w:r w:rsidR="006A2FB7" w:rsidRPr="00AF577A">
        <w:rPr>
          <w:b/>
          <w:sz w:val="28"/>
          <w:szCs w:val="28"/>
        </w:rPr>
        <w:t>Podpora pedagogických, didaktických a manažerských  kompetencí pracovníků ve vzdělávání</w:t>
      </w:r>
      <w:r w:rsidR="0089138B" w:rsidRPr="00AF577A">
        <w:rPr>
          <w:b/>
          <w:sz w:val="28"/>
          <w:szCs w:val="28"/>
        </w:rPr>
        <w:t xml:space="preserve"> </w:t>
      </w:r>
    </w:p>
    <w:tbl>
      <w:tblPr>
        <w:tblStyle w:val="Mkatabulky"/>
        <w:tblW w:w="15906" w:type="dxa"/>
        <w:tblInd w:w="-998" w:type="dxa"/>
        <w:tblLook w:val="04A0" w:firstRow="1" w:lastRow="0" w:firstColumn="1" w:lastColumn="0" w:noHBand="0" w:noVBand="1"/>
      </w:tblPr>
      <w:tblGrid>
        <w:gridCol w:w="2976"/>
        <w:gridCol w:w="3158"/>
        <w:gridCol w:w="2230"/>
        <w:gridCol w:w="2127"/>
        <w:gridCol w:w="2977"/>
        <w:gridCol w:w="2410"/>
        <w:gridCol w:w="28"/>
      </w:tblGrid>
      <w:tr w:rsidR="00DF26B7" w:rsidRPr="00965FEA" w14:paraId="011B5156" w14:textId="77777777" w:rsidTr="000C7102">
        <w:trPr>
          <w:trHeight w:val="472"/>
        </w:trPr>
        <w:tc>
          <w:tcPr>
            <w:tcW w:w="6134" w:type="dxa"/>
            <w:gridSpan w:val="2"/>
            <w:shd w:val="clear" w:color="auto" w:fill="DDD9C3" w:themeFill="background2" w:themeFillShade="E6"/>
          </w:tcPr>
          <w:p w14:paraId="74995856" w14:textId="62F95986" w:rsidR="00F0549F" w:rsidRDefault="00F0549F" w:rsidP="00766934">
            <w:pPr>
              <w:jc w:val="center"/>
              <w:rPr>
                <w:b/>
              </w:rPr>
            </w:pPr>
            <w:r w:rsidRPr="0042795C">
              <w:rPr>
                <w:b/>
              </w:rPr>
              <w:t>S</w:t>
            </w:r>
            <w:r>
              <w:rPr>
                <w:b/>
              </w:rPr>
              <w:t>ilné stránky</w:t>
            </w:r>
          </w:p>
        </w:tc>
        <w:tc>
          <w:tcPr>
            <w:tcW w:w="9772" w:type="dxa"/>
            <w:gridSpan w:val="5"/>
            <w:shd w:val="clear" w:color="auto" w:fill="DDD9C3" w:themeFill="background2" w:themeFillShade="E6"/>
          </w:tcPr>
          <w:p w14:paraId="76644E43" w14:textId="055EF66A" w:rsidR="00F0549F" w:rsidRPr="0042795C" w:rsidRDefault="00F0549F" w:rsidP="00766934">
            <w:pPr>
              <w:jc w:val="center"/>
              <w:rPr>
                <w:b/>
              </w:rPr>
            </w:pPr>
            <w:r>
              <w:rPr>
                <w:b/>
              </w:rPr>
              <w:t>Slabé stránky</w:t>
            </w:r>
          </w:p>
        </w:tc>
      </w:tr>
      <w:tr w:rsidR="002758A6" w:rsidRPr="00965FEA" w14:paraId="19BA4B62" w14:textId="77777777" w:rsidTr="000C7102">
        <w:trPr>
          <w:gridAfter w:val="1"/>
          <w:wAfter w:w="28" w:type="dxa"/>
          <w:trHeight w:val="407"/>
        </w:trPr>
        <w:tc>
          <w:tcPr>
            <w:tcW w:w="2976" w:type="dxa"/>
          </w:tcPr>
          <w:p w14:paraId="2FD7458D" w14:textId="2F5A2F07" w:rsidR="00F0549F" w:rsidRPr="0042795C" w:rsidRDefault="00F0549F" w:rsidP="00F0549F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Teze</w:t>
            </w:r>
          </w:p>
        </w:tc>
        <w:tc>
          <w:tcPr>
            <w:tcW w:w="3158" w:type="dxa"/>
          </w:tcPr>
          <w:p w14:paraId="70940BAF" w14:textId="31CAF676" w:rsidR="00F0549F" w:rsidRDefault="00F0549F" w:rsidP="00F0549F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Dosah projektu MAP</w:t>
            </w:r>
          </w:p>
        </w:tc>
        <w:tc>
          <w:tcPr>
            <w:tcW w:w="2230" w:type="dxa"/>
          </w:tcPr>
          <w:p w14:paraId="7A913421" w14:textId="525DDB51" w:rsidR="00F0549F" w:rsidRDefault="00F0549F" w:rsidP="00F0549F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Teze</w:t>
            </w:r>
          </w:p>
        </w:tc>
        <w:tc>
          <w:tcPr>
            <w:tcW w:w="2127" w:type="dxa"/>
          </w:tcPr>
          <w:p w14:paraId="2F89C40F" w14:textId="75B39315" w:rsidR="00F0549F" w:rsidRDefault="00F0549F" w:rsidP="00F0549F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Příčiny</w:t>
            </w:r>
          </w:p>
        </w:tc>
        <w:tc>
          <w:tcPr>
            <w:tcW w:w="2977" w:type="dxa"/>
          </w:tcPr>
          <w:p w14:paraId="533346D8" w14:textId="051E729C" w:rsidR="00F0549F" w:rsidRDefault="00F0549F" w:rsidP="00F0549F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Řešení</w:t>
            </w:r>
          </w:p>
        </w:tc>
        <w:tc>
          <w:tcPr>
            <w:tcW w:w="2410" w:type="dxa"/>
          </w:tcPr>
          <w:p w14:paraId="7131ACAD" w14:textId="7C1F8663" w:rsidR="00F0549F" w:rsidRDefault="00F0549F" w:rsidP="00F0549F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Dosah projektu MAP</w:t>
            </w:r>
          </w:p>
        </w:tc>
      </w:tr>
      <w:tr w:rsidR="002758A6" w:rsidRPr="00965FEA" w14:paraId="3A0214B5" w14:textId="77777777" w:rsidTr="000C7102">
        <w:trPr>
          <w:gridAfter w:val="1"/>
          <w:wAfter w:w="28" w:type="dxa"/>
        </w:trPr>
        <w:tc>
          <w:tcPr>
            <w:tcW w:w="2976" w:type="dxa"/>
            <w:vMerge w:val="restart"/>
          </w:tcPr>
          <w:p w14:paraId="100C006D" w14:textId="3C2670CC" w:rsidR="00246B37" w:rsidRPr="00246B37" w:rsidRDefault="00246B37" w:rsidP="00246B37">
            <w:r>
              <w:t>- s</w:t>
            </w:r>
            <w:r w:rsidRPr="00246B37">
              <w:t xml:space="preserve">polupráce mezi školami, rozvoj a inspirace: Ředitelská akademie, </w:t>
            </w:r>
            <w:proofErr w:type="spellStart"/>
            <w:r w:rsidRPr="00246B37">
              <w:t>Setkavárna</w:t>
            </w:r>
            <w:proofErr w:type="spellEnd"/>
            <w:r w:rsidRPr="00246B37">
              <w:t xml:space="preserve"> pro MŠ, Set</w:t>
            </w:r>
            <w:r>
              <w:t>kání ředitelů málotřídních škol..</w:t>
            </w:r>
          </w:p>
          <w:p w14:paraId="37790135" w14:textId="0F8EC869" w:rsidR="00246B37" w:rsidRPr="00246B37" w:rsidRDefault="00246B37" w:rsidP="00246B37">
            <w:r>
              <w:t>- š</w:t>
            </w:r>
            <w:r w:rsidRPr="00246B37">
              <w:t>iroká nabídka DVPP</w:t>
            </w:r>
          </w:p>
          <w:p w14:paraId="02828843" w14:textId="77777777" w:rsidR="00246B37" w:rsidRDefault="00246B37" w:rsidP="00246B37">
            <w:r>
              <w:t>- m</w:t>
            </w:r>
            <w:r w:rsidRPr="00246B37">
              <w:t>ateriální vybavenost škol</w:t>
            </w:r>
          </w:p>
          <w:p w14:paraId="2A948176" w14:textId="31F59384" w:rsidR="00246B37" w:rsidRPr="00535287" w:rsidRDefault="00246B37" w:rsidP="00246B37">
            <w:r>
              <w:t>- spolupráce s PPP</w:t>
            </w:r>
          </w:p>
        </w:tc>
        <w:tc>
          <w:tcPr>
            <w:tcW w:w="3158" w:type="dxa"/>
            <w:vMerge w:val="restart"/>
          </w:tcPr>
          <w:p w14:paraId="665E59C5" w14:textId="77777777" w:rsidR="00246B37" w:rsidRDefault="00D677C0" w:rsidP="00246B37">
            <w:r w:rsidRPr="00D677C0">
              <w:t>Podpora sdílení mezi školami, síťování, vyhledání příkladů dobré praxe</w:t>
            </w:r>
            <w:r>
              <w:t>.</w:t>
            </w:r>
          </w:p>
          <w:p w14:paraId="33DDAA06" w14:textId="294C6E4C" w:rsidR="00D677C0" w:rsidRPr="00D677C0" w:rsidRDefault="00DF26B7" w:rsidP="00DF26B7">
            <w:r>
              <w:t>Pokračování ve spolupráci</w:t>
            </w:r>
            <w:r w:rsidR="00D677C0">
              <w:t xml:space="preserve"> s</w:t>
            </w:r>
            <w:r>
              <w:t> PPP.</w:t>
            </w:r>
            <w:r w:rsidR="00D677C0">
              <w:t xml:space="preserve"> </w:t>
            </w:r>
          </w:p>
        </w:tc>
        <w:tc>
          <w:tcPr>
            <w:tcW w:w="2230" w:type="dxa"/>
          </w:tcPr>
          <w:p w14:paraId="1022F1BF" w14:textId="4AF16EAE" w:rsidR="00246B37" w:rsidRPr="000A5FDF" w:rsidRDefault="00246B37" w:rsidP="00F0549F">
            <w:r w:rsidRPr="000A5FDF">
              <w:t>- přetíženost pedagogů – malá motivace ke změnám.</w:t>
            </w:r>
          </w:p>
          <w:p w14:paraId="3450145D" w14:textId="39DECFFB" w:rsidR="00246B37" w:rsidRPr="00F0549F" w:rsidRDefault="00246B37" w:rsidP="00F0549F">
            <w:pPr>
              <w:rPr>
                <w:b/>
              </w:rPr>
            </w:pPr>
          </w:p>
        </w:tc>
        <w:tc>
          <w:tcPr>
            <w:tcW w:w="2127" w:type="dxa"/>
          </w:tcPr>
          <w:p w14:paraId="4716C369" w14:textId="77777777" w:rsidR="00246B37" w:rsidRDefault="00246B37" w:rsidP="00F0549F">
            <w:pPr>
              <w:pStyle w:val="Bezmezer"/>
              <w:rPr>
                <w:color w:val="FF0000"/>
              </w:rPr>
            </w:pPr>
            <w:r w:rsidRPr="0098028F">
              <w:rPr>
                <w:color w:val="FF0000"/>
              </w:rPr>
              <w:t>P:</w:t>
            </w:r>
            <w:r>
              <w:rPr>
                <w:color w:val="FF0000"/>
              </w:rPr>
              <w:t xml:space="preserve"> náročná třída, děti se SVP</w:t>
            </w:r>
          </w:p>
          <w:p w14:paraId="4F535BF9" w14:textId="77777777" w:rsidR="00246B37" w:rsidRDefault="00246B37" w:rsidP="00F0549F">
            <w:pPr>
              <w:pStyle w:val="Bezmezer"/>
              <w:rPr>
                <w:color w:val="FF0000"/>
              </w:rPr>
            </w:pPr>
            <w:r>
              <w:rPr>
                <w:color w:val="FF0000"/>
              </w:rPr>
              <w:t>P: mnoho administrativy</w:t>
            </w:r>
          </w:p>
          <w:p w14:paraId="17F49B7F" w14:textId="0EDFA1D5" w:rsidR="00246B37" w:rsidRPr="00F0549F" w:rsidRDefault="00246B37" w:rsidP="00F0549F">
            <w:pPr>
              <w:rPr>
                <w:b/>
              </w:rPr>
            </w:pPr>
          </w:p>
        </w:tc>
        <w:tc>
          <w:tcPr>
            <w:tcW w:w="2977" w:type="dxa"/>
          </w:tcPr>
          <w:p w14:paraId="581EC2B0" w14:textId="77777777" w:rsidR="00246B37" w:rsidRDefault="00246B37" w:rsidP="00F0549F">
            <w:pPr>
              <w:pStyle w:val="Bezmezer"/>
              <w:rPr>
                <w:color w:val="0070C0"/>
              </w:rPr>
            </w:pPr>
            <w:r w:rsidRPr="003F3077">
              <w:rPr>
                <w:color w:val="0070C0"/>
              </w:rPr>
              <w:t xml:space="preserve">Ř: </w:t>
            </w:r>
            <w:r>
              <w:rPr>
                <w:color w:val="0070C0"/>
              </w:rPr>
              <w:t>pauza na regeneraci</w:t>
            </w:r>
          </w:p>
          <w:p w14:paraId="2F1FAEF2" w14:textId="77777777" w:rsidR="00246B37" w:rsidRPr="000045AB" w:rsidRDefault="00246B37" w:rsidP="00F0549F">
            <w:pPr>
              <w:pStyle w:val="Bezmezer"/>
              <w:rPr>
                <w:color w:val="0070C0"/>
              </w:rPr>
            </w:pPr>
            <w:r w:rsidRPr="000045AB">
              <w:rPr>
                <w:color w:val="0070C0"/>
              </w:rPr>
              <w:t xml:space="preserve">Ř: zapojování AP, </w:t>
            </w:r>
            <w:proofErr w:type="spellStart"/>
            <w:r w:rsidRPr="000045AB">
              <w:rPr>
                <w:color w:val="0070C0"/>
              </w:rPr>
              <w:t>spec</w:t>
            </w:r>
            <w:proofErr w:type="spellEnd"/>
            <w:r w:rsidRPr="000045AB">
              <w:rPr>
                <w:color w:val="0070C0"/>
              </w:rPr>
              <w:t xml:space="preserve">. </w:t>
            </w:r>
            <w:proofErr w:type="spellStart"/>
            <w:proofErr w:type="gramStart"/>
            <w:r w:rsidRPr="000045AB">
              <w:rPr>
                <w:color w:val="0070C0"/>
              </w:rPr>
              <w:t>ped</w:t>
            </w:r>
            <w:proofErr w:type="spellEnd"/>
            <w:proofErr w:type="gramEnd"/>
            <w:r w:rsidRPr="000045AB">
              <w:rPr>
                <w:color w:val="0070C0"/>
              </w:rPr>
              <w:t>, škol. psychologů</w:t>
            </w:r>
          </w:p>
          <w:p w14:paraId="6D874357" w14:textId="77777777" w:rsidR="00246B37" w:rsidRPr="000045AB" w:rsidRDefault="00246B37" w:rsidP="00F0549F">
            <w:pPr>
              <w:pStyle w:val="Bezmezer"/>
              <w:rPr>
                <w:color w:val="0070C0"/>
              </w:rPr>
            </w:pPr>
            <w:r w:rsidRPr="000045AB">
              <w:rPr>
                <w:color w:val="0070C0"/>
              </w:rPr>
              <w:t>Ř: pomocné organizace MAS, MAP, SYPO, SČ</w:t>
            </w:r>
          </w:p>
          <w:p w14:paraId="792F611B" w14:textId="77777777" w:rsidR="00246B37" w:rsidRDefault="00246B37" w:rsidP="00F0549F">
            <w:pPr>
              <w:pStyle w:val="Bezmezer"/>
              <w:rPr>
                <w:color w:val="0070C0"/>
              </w:rPr>
            </w:pPr>
            <w:r w:rsidRPr="000045AB">
              <w:rPr>
                <w:color w:val="0070C0"/>
              </w:rPr>
              <w:t>Ř: větší</w:t>
            </w:r>
            <w:r>
              <w:rPr>
                <w:color w:val="0070C0"/>
              </w:rPr>
              <w:t xml:space="preserve"> motivace aktivních pedagogů (finance, kvalitní vzdělávání)</w:t>
            </w:r>
          </w:p>
          <w:p w14:paraId="29AD366E" w14:textId="77777777" w:rsidR="00246B37" w:rsidRPr="00535287" w:rsidRDefault="00246B37" w:rsidP="00F0549F">
            <w:pPr>
              <w:pStyle w:val="Bezmezer"/>
              <w:rPr>
                <w:color w:val="0070C0"/>
              </w:rPr>
            </w:pPr>
            <w:r>
              <w:rPr>
                <w:color w:val="0070C0"/>
              </w:rPr>
              <w:t>Ř: ubrat papírování</w:t>
            </w:r>
          </w:p>
          <w:p w14:paraId="3F89571F" w14:textId="33D89C65" w:rsidR="00246B37" w:rsidRPr="00F0549F" w:rsidRDefault="00246B37" w:rsidP="00F0549F">
            <w:pPr>
              <w:rPr>
                <w:b/>
              </w:rPr>
            </w:pPr>
          </w:p>
        </w:tc>
        <w:tc>
          <w:tcPr>
            <w:tcW w:w="2410" w:type="dxa"/>
          </w:tcPr>
          <w:p w14:paraId="222329AA" w14:textId="0AF068AE" w:rsidR="00246B37" w:rsidRPr="00F0549F" w:rsidRDefault="00246B37" w:rsidP="000045AB">
            <w:pPr>
              <w:pStyle w:val="Bezmezer"/>
              <w:rPr>
                <w:color w:val="0070C0"/>
                <w:highlight w:val="green"/>
              </w:rPr>
            </w:pPr>
            <w:r w:rsidRPr="00EC5C03">
              <w:t xml:space="preserve">Podpora škol v získávání odborníků a dalších </w:t>
            </w:r>
            <w:proofErr w:type="spellStart"/>
            <w:r w:rsidRPr="00EC5C03">
              <w:t>ped</w:t>
            </w:r>
            <w:proofErr w:type="spellEnd"/>
            <w:r w:rsidRPr="00EC5C03">
              <w:t xml:space="preserve">. </w:t>
            </w:r>
            <w:proofErr w:type="gramStart"/>
            <w:r w:rsidRPr="00EC5C03">
              <w:t>pracovníků</w:t>
            </w:r>
            <w:proofErr w:type="gramEnd"/>
            <w:r>
              <w:t xml:space="preserve">, </w:t>
            </w:r>
            <w:proofErr w:type="spellStart"/>
            <w:r w:rsidR="00D677C0">
              <w:t>wellbeing</w:t>
            </w:r>
            <w:proofErr w:type="spellEnd"/>
            <w:r w:rsidR="00D677C0">
              <w:t>.</w:t>
            </w:r>
          </w:p>
        </w:tc>
      </w:tr>
      <w:tr w:rsidR="002758A6" w:rsidRPr="00965FEA" w14:paraId="54566B6A" w14:textId="77777777" w:rsidTr="000C7102">
        <w:trPr>
          <w:gridAfter w:val="1"/>
          <w:wAfter w:w="28" w:type="dxa"/>
        </w:trPr>
        <w:tc>
          <w:tcPr>
            <w:tcW w:w="2976" w:type="dxa"/>
            <w:vMerge/>
          </w:tcPr>
          <w:p w14:paraId="0C56019E" w14:textId="77777777" w:rsidR="00246B37" w:rsidRPr="00535287" w:rsidRDefault="00246B37" w:rsidP="00F0549F">
            <w:pPr>
              <w:pStyle w:val="Odstavecseseznamem"/>
              <w:ind w:left="318"/>
              <w:rPr>
                <w:highlight w:val="green"/>
              </w:rPr>
            </w:pPr>
          </w:p>
        </w:tc>
        <w:tc>
          <w:tcPr>
            <w:tcW w:w="3158" w:type="dxa"/>
            <w:vMerge/>
          </w:tcPr>
          <w:p w14:paraId="5A88CC42" w14:textId="77777777" w:rsidR="00246B37" w:rsidRPr="00535287" w:rsidRDefault="00246B37" w:rsidP="00F0549F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230" w:type="dxa"/>
          </w:tcPr>
          <w:p w14:paraId="23FE5B50" w14:textId="33EEAAA8" w:rsidR="00246B37" w:rsidRPr="000A5FDF" w:rsidRDefault="00246B37" w:rsidP="00F0549F">
            <w:r w:rsidRPr="000A5FDF">
              <w:t>- manažerské kompetence – spolupráce se zřizovatelem</w:t>
            </w:r>
          </w:p>
          <w:p w14:paraId="4D10F337" w14:textId="77777777" w:rsidR="00246B37" w:rsidRDefault="00246B37" w:rsidP="00F0549F">
            <w:pPr>
              <w:rPr>
                <w:b/>
              </w:rPr>
            </w:pPr>
          </w:p>
        </w:tc>
        <w:tc>
          <w:tcPr>
            <w:tcW w:w="2127" w:type="dxa"/>
          </w:tcPr>
          <w:p w14:paraId="0F00C942" w14:textId="77777777" w:rsidR="00246B37" w:rsidRDefault="00246B37" w:rsidP="00F0549F">
            <w:pPr>
              <w:rPr>
                <w:color w:val="FF0000"/>
              </w:rPr>
            </w:pPr>
            <w:r w:rsidRPr="00F941A4">
              <w:rPr>
                <w:color w:val="FF0000"/>
              </w:rPr>
              <w:t>P: Zřizovatelé a ředitelé spolu neumějí komunikovat, nemají vymezené vzájemně své role a kompetence</w:t>
            </w:r>
          </w:p>
          <w:p w14:paraId="1E4F6CC2" w14:textId="77777777" w:rsidR="00246B37" w:rsidRPr="0098028F" w:rsidRDefault="00246B37" w:rsidP="00F0549F">
            <w:pPr>
              <w:pStyle w:val="Bezmezer"/>
              <w:rPr>
                <w:color w:val="FF0000"/>
              </w:rPr>
            </w:pPr>
          </w:p>
        </w:tc>
        <w:tc>
          <w:tcPr>
            <w:tcW w:w="2977" w:type="dxa"/>
          </w:tcPr>
          <w:p w14:paraId="202D1AE6" w14:textId="77777777" w:rsidR="00246B37" w:rsidRPr="00F941A4" w:rsidRDefault="00246B37" w:rsidP="00F0549F">
            <w:pPr>
              <w:rPr>
                <w:color w:val="0070C0"/>
              </w:rPr>
            </w:pPr>
            <w:r w:rsidRPr="00246B37">
              <w:rPr>
                <w:color w:val="0070C0"/>
              </w:rPr>
              <w:t>Ř: otevírání témat spolupráce, příklady dobré praxe</w:t>
            </w:r>
          </w:p>
          <w:p w14:paraId="680C17E7" w14:textId="77777777" w:rsidR="00246B37" w:rsidRPr="003F3077" w:rsidRDefault="00246B37" w:rsidP="00F0549F">
            <w:pPr>
              <w:pStyle w:val="Bezmezer"/>
              <w:rPr>
                <w:color w:val="0070C0"/>
              </w:rPr>
            </w:pPr>
          </w:p>
        </w:tc>
        <w:tc>
          <w:tcPr>
            <w:tcW w:w="2410" w:type="dxa"/>
          </w:tcPr>
          <w:p w14:paraId="32FDF96C" w14:textId="16C8FB38" w:rsidR="00246B37" w:rsidRPr="000A5FDF" w:rsidRDefault="00246B37" w:rsidP="000A5FDF">
            <w:r w:rsidRPr="000A5FDF">
              <w:t>Podpora kvalitní spolupráce mezi zřizovatelem a ředitelem</w:t>
            </w:r>
          </w:p>
        </w:tc>
      </w:tr>
      <w:tr w:rsidR="002758A6" w:rsidRPr="00965FEA" w14:paraId="43479068" w14:textId="77777777" w:rsidTr="000C7102">
        <w:trPr>
          <w:gridAfter w:val="1"/>
          <w:wAfter w:w="28" w:type="dxa"/>
        </w:trPr>
        <w:tc>
          <w:tcPr>
            <w:tcW w:w="2976" w:type="dxa"/>
            <w:vMerge/>
          </w:tcPr>
          <w:p w14:paraId="1C246BDA" w14:textId="77777777" w:rsidR="00246B37" w:rsidRPr="00535287" w:rsidRDefault="00246B37" w:rsidP="00F0549F">
            <w:pPr>
              <w:pStyle w:val="Odstavecseseznamem"/>
              <w:ind w:left="318"/>
              <w:rPr>
                <w:highlight w:val="green"/>
              </w:rPr>
            </w:pPr>
          </w:p>
        </w:tc>
        <w:tc>
          <w:tcPr>
            <w:tcW w:w="3158" w:type="dxa"/>
            <w:vMerge/>
          </w:tcPr>
          <w:p w14:paraId="3C4A5BDE" w14:textId="77777777" w:rsidR="00246B37" w:rsidRPr="00535287" w:rsidRDefault="00246B37" w:rsidP="00F0549F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230" w:type="dxa"/>
          </w:tcPr>
          <w:p w14:paraId="7663D191" w14:textId="3584AD24" w:rsidR="00246B37" w:rsidRPr="000A5FDF" w:rsidRDefault="00246B37" w:rsidP="00F0549F">
            <w:r w:rsidRPr="000A5FDF">
              <w:t>- malé využití aktivizačních forem výuky a práce s reflexí</w:t>
            </w:r>
          </w:p>
          <w:p w14:paraId="0BB32D0B" w14:textId="77777777" w:rsidR="00246B37" w:rsidRDefault="00246B37" w:rsidP="00F0549F">
            <w:pPr>
              <w:rPr>
                <w:b/>
              </w:rPr>
            </w:pPr>
          </w:p>
        </w:tc>
        <w:tc>
          <w:tcPr>
            <w:tcW w:w="2127" w:type="dxa"/>
          </w:tcPr>
          <w:p w14:paraId="2EFB25CC" w14:textId="77777777" w:rsidR="00246B37" w:rsidRDefault="00246B37" w:rsidP="00F0549F">
            <w:pPr>
              <w:rPr>
                <w:color w:val="FF0000"/>
              </w:rPr>
            </w:pPr>
            <w:r w:rsidRPr="00F941A4">
              <w:rPr>
                <w:color w:val="FF0000"/>
              </w:rPr>
              <w:t>P: přetíženost pedagogů, malá motivace ke změnám</w:t>
            </w:r>
            <w:r>
              <w:rPr>
                <w:color w:val="FF0000"/>
              </w:rPr>
              <w:t>, neznalost moderních trendů</w:t>
            </w:r>
          </w:p>
          <w:p w14:paraId="73D3A6DB" w14:textId="77777777" w:rsidR="00246B37" w:rsidRPr="0098028F" w:rsidRDefault="00246B37" w:rsidP="00F0549F">
            <w:pPr>
              <w:pStyle w:val="Bezmezer"/>
              <w:rPr>
                <w:color w:val="FF0000"/>
              </w:rPr>
            </w:pPr>
          </w:p>
        </w:tc>
        <w:tc>
          <w:tcPr>
            <w:tcW w:w="2977" w:type="dxa"/>
          </w:tcPr>
          <w:p w14:paraId="19B511AD" w14:textId="547F8644" w:rsidR="00246B37" w:rsidRPr="003F3077" w:rsidRDefault="00246B37" w:rsidP="00F0549F">
            <w:pPr>
              <w:pStyle w:val="Bezmezer"/>
              <w:rPr>
                <w:color w:val="0070C0"/>
              </w:rPr>
            </w:pPr>
            <w:r w:rsidRPr="00F941A4">
              <w:rPr>
                <w:color w:val="0070C0"/>
              </w:rPr>
              <w:t>Ř: DVPP, ulehčení v</w:t>
            </w:r>
            <w:r>
              <w:rPr>
                <w:color w:val="0070C0"/>
              </w:rPr>
              <w:t> </w:t>
            </w:r>
            <w:r w:rsidRPr="00F941A4">
              <w:rPr>
                <w:color w:val="0070C0"/>
              </w:rPr>
              <w:t>administrativě</w:t>
            </w:r>
            <w:r>
              <w:rPr>
                <w:color w:val="0070C0"/>
              </w:rPr>
              <w:t xml:space="preserve">, využívání pomoci AP, </w:t>
            </w:r>
            <w:proofErr w:type="spellStart"/>
            <w:r>
              <w:rPr>
                <w:color w:val="0070C0"/>
              </w:rPr>
              <w:t>spec</w:t>
            </w:r>
            <w:proofErr w:type="spellEnd"/>
            <w:r>
              <w:rPr>
                <w:color w:val="0070C0"/>
              </w:rPr>
              <w:t xml:space="preserve">. </w:t>
            </w:r>
            <w:proofErr w:type="gramStart"/>
            <w:r>
              <w:rPr>
                <w:color w:val="0070C0"/>
              </w:rPr>
              <w:t>pedagogů</w:t>
            </w:r>
            <w:proofErr w:type="gramEnd"/>
            <w:r>
              <w:rPr>
                <w:color w:val="0070C0"/>
              </w:rPr>
              <w:t>.</w:t>
            </w:r>
          </w:p>
        </w:tc>
        <w:tc>
          <w:tcPr>
            <w:tcW w:w="2410" w:type="dxa"/>
          </w:tcPr>
          <w:p w14:paraId="5273E5E6" w14:textId="4934DED5" w:rsidR="00246B37" w:rsidRPr="000A5FDF" w:rsidRDefault="00246B37" w:rsidP="00F0549F">
            <w:r w:rsidRPr="000A5FDF">
              <w:t xml:space="preserve">DVPP podle potřeb pedagogů, </w:t>
            </w:r>
            <w:proofErr w:type="spellStart"/>
            <w:r w:rsidRPr="000A5FDF">
              <w:t>wellbeing</w:t>
            </w:r>
            <w:proofErr w:type="spellEnd"/>
          </w:p>
        </w:tc>
      </w:tr>
      <w:tr w:rsidR="00246B37" w:rsidRPr="00965FEA" w14:paraId="42D7286F" w14:textId="77777777" w:rsidTr="000C7102">
        <w:trPr>
          <w:trHeight w:val="365"/>
        </w:trPr>
        <w:tc>
          <w:tcPr>
            <w:tcW w:w="6134" w:type="dxa"/>
            <w:gridSpan w:val="2"/>
            <w:shd w:val="clear" w:color="auto" w:fill="DDD9C3" w:themeFill="background2" w:themeFillShade="E6"/>
          </w:tcPr>
          <w:p w14:paraId="620F92B6" w14:textId="1DCBB977" w:rsidR="00246B37" w:rsidRPr="00535287" w:rsidRDefault="00246B37" w:rsidP="00246B37">
            <w:pPr>
              <w:pStyle w:val="Odstavecseseznamem"/>
              <w:ind w:left="462"/>
              <w:jc w:val="center"/>
              <w:rPr>
                <w:b/>
              </w:rPr>
            </w:pPr>
            <w:r w:rsidRPr="0042795C">
              <w:rPr>
                <w:b/>
              </w:rPr>
              <w:lastRenderedPageBreak/>
              <w:t>Příležitosti</w:t>
            </w:r>
          </w:p>
        </w:tc>
        <w:tc>
          <w:tcPr>
            <w:tcW w:w="9772" w:type="dxa"/>
            <w:gridSpan w:val="5"/>
            <w:shd w:val="clear" w:color="auto" w:fill="DDD9C3" w:themeFill="background2" w:themeFillShade="E6"/>
          </w:tcPr>
          <w:p w14:paraId="0C1CAAF5" w14:textId="14CF93A5" w:rsidR="00246B37" w:rsidRPr="00535287" w:rsidRDefault="00246B37" w:rsidP="00246B37">
            <w:pPr>
              <w:pStyle w:val="Odstavecseseznamem"/>
              <w:ind w:left="462"/>
              <w:jc w:val="center"/>
              <w:rPr>
                <w:b/>
              </w:rPr>
            </w:pPr>
            <w:r w:rsidRPr="0042795C">
              <w:rPr>
                <w:b/>
              </w:rPr>
              <w:t>Hrozby</w:t>
            </w:r>
          </w:p>
        </w:tc>
      </w:tr>
      <w:tr w:rsidR="008876EA" w:rsidRPr="00965FEA" w14:paraId="5AC0CD9D" w14:textId="77777777" w:rsidTr="00110615">
        <w:trPr>
          <w:gridAfter w:val="1"/>
          <w:wAfter w:w="28" w:type="dxa"/>
          <w:trHeight w:val="413"/>
        </w:trPr>
        <w:tc>
          <w:tcPr>
            <w:tcW w:w="2976" w:type="dxa"/>
          </w:tcPr>
          <w:p w14:paraId="7CE13533" w14:textId="49E9999D" w:rsidR="00246B37" w:rsidRPr="0042795C" w:rsidRDefault="00246B37" w:rsidP="00246B37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Teze</w:t>
            </w:r>
          </w:p>
        </w:tc>
        <w:tc>
          <w:tcPr>
            <w:tcW w:w="3158" w:type="dxa"/>
          </w:tcPr>
          <w:p w14:paraId="2DDF7996" w14:textId="21B70563" w:rsidR="00246B37" w:rsidRPr="0042795C" w:rsidRDefault="00246B37" w:rsidP="00246B37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Dosah projektu MAP</w:t>
            </w:r>
          </w:p>
        </w:tc>
        <w:tc>
          <w:tcPr>
            <w:tcW w:w="2230" w:type="dxa"/>
          </w:tcPr>
          <w:p w14:paraId="092EBDC3" w14:textId="05566948" w:rsidR="00246B37" w:rsidRPr="0042795C" w:rsidRDefault="00246B37" w:rsidP="00246B37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Teze</w:t>
            </w:r>
          </w:p>
        </w:tc>
        <w:tc>
          <w:tcPr>
            <w:tcW w:w="2127" w:type="dxa"/>
          </w:tcPr>
          <w:p w14:paraId="36F54EAE" w14:textId="5F11991D" w:rsidR="00246B37" w:rsidRPr="0042795C" w:rsidRDefault="00246B37" w:rsidP="00246B37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Příčiny</w:t>
            </w:r>
          </w:p>
        </w:tc>
        <w:tc>
          <w:tcPr>
            <w:tcW w:w="2977" w:type="dxa"/>
          </w:tcPr>
          <w:p w14:paraId="3C9ACEFE" w14:textId="412BE2F3" w:rsidR="00246B37" w:rsidRPr="0042795C" w:rsidRDefault="00246B37" w:rsidP="00246B37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Řešení</w:t>
            </w:r>
          </w:p>
        </w:tc>
        <w:tc>
          <w:tcPr>
            <w:tcW w:w="2410" w:type="dxa"/>
          </w:tcPr>
          <w:p w14:paraId="66C2D060" w14:textId="4BAE4FF4" w:rsidR="00246B37" w:rsidRPr="0042795C" w:rsidRDefault="00246B37" w:rsidP="00246B37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Dosah projektu MAP</w:t>
            </w:r>
          </w:p>
        </w:tc>
      </w:tr>
      <w:tr w:rsidR="00160930" w:rsidRPr="00965FEA" w14:paraId="2CD2183C" w14:textId="77777777" w:rsidTr="000C7102">
        <w:trPr>
          <w:gridAfter w:val="1"/>
          <w:wAfter w:w="28" w:type="dxa"/>
        </w:trPr>
        <w:tc>
          <w:tcPr>
            <w:tcW w:w="2976" w:type="dxa"/>
            <w:vMerge w:val="restart"/>
          </w:tcPr>
          <w:p w14:paraId="319CD89A" w14:textId="5E7CE05B" w:rsidR="00160930" w:rsidRPr="004A1381" w:rsidRDefault="00160930" w:rsidP="00160930">
            <w:r w:rsidRPr="004A1381">
              <w:t>- rozvoj spolupráce se zřizovateli škol – pokračování v společných aktivitách ředitelů škol a zřizovatelů.</w:t>
            </w:r>
          </w:p>
          <w:p w14:paraId="692E5A3E" w14:textId="4FC1C823" w:rsidR="00160930" w:rsidRPr="004A1381" w:rsidRDefault="00160930" w:rsidP="00160930">
            <w:r w:rsidRPr="004A1381">
              <w:t>- rozvoj aktivizačních a kreativních forem vzdělávání.</w:t>
            </w:r>
          </w:p>
          <w:p w14:paraId="3248F59C" w14:textId="09D77BC5" w:rsidR="00160930" w:rsidRPr="004A1381" w:rsidRDefault="00160930" w:rsidP="00160930">
            <w:r w:rsidRPr="004A1381">
              <w:t xml:space="preserve">- rozvoj schopnosti pracovat s reflexí učitelů i žáků.  </w:t>
            </w:r>
          </w:p>
          <w:p w14:paraId="34032987" w14:textId="193653A1" w:rsidR="00160930" w:rsidRPr="004A1381" w:rsidRDefault="00160930" w:rsidP="00160930">
            <w:r w:rsidRPr="004A1381">
              <w:t>- využít projekty k financování vzdělávání a školních aktivit.</w:t>
            </w:r>
          </w:p>
          <w:p w14:paraId="785D014C" w14:textId="45E95D73" w:rsidR="00160930" w:rsidRPr="004A1381" w:rsidRDefault="00160930" w:rsidP="00160930">
            <w:r w:rsidRPr="004A1381">
              <w:t>- propojování formálního vzdělávání s neformálním.</w:t>
            </w:r>
          </w:p>
          <w:p w14:paraId="2307B7F9" w14:textId="7EA356EF" w:rsidR="00160930" w:rsidRPr="004A1381" w:rsidRDefault="00160930" w:rsidP="00160930">
            <w:r w:rsidRPr="004A1381">
              <w:t>- pokračování ve výměně zkušeností a příkladů dobré praxe</w:t>
            </w:r>
          </w:p>
          <w:p w14:paraId="7A298C91" w14:textId="30097A94" w:rsidR="00160930" w:rsidRPr="004A1381" w:rsidRDefault="00160930" w:rsidP="00160930">
            <w:r w:rsidRPr="004A1381">
              <w:t>- podpora manažerských dovedností ředitelů. (ŘA, koučování, Libchavy atd.)</w:t>
            </w:r>
          </w:p>
          <w:p w14:paraId="270290F6" w14:textId="623530B7" w:rsidR="00160930" w:rsidRPr="004A1381" w:rsidRDefault="00160930" w:rsidP="00160930">
            <w:r w:rsidRPr="004A1381">
              <w:t>- podpůrné profese ve škole (soc. pracovník).</w:t>
            </w:r>
          </w:p>
          <w:p w14:paraId="287FF1A1" w14:textId="77777777" w:rsidR="00160930" w:rsidRPr="0042795C" w:rsidRDefault="00160930" w:rsidP="00160930">
            <w:pPr>
              <w:pStyle w:val="Odstavecseseznamem"/>
              <w:ind w:left="318"/>
            </w:pPr>
          </w:p>
          <w:p w14:paraId="4F65732C" w14:textId="77777777" w:rsidR="00160930" w:rsidRPr="0042795C" w:rsidRDefault="00160930" w:rsidP="00160930">
            <w:pPr>
              <w:pStyle w:val="Odstavecseseznamem"/>
              <w:ind w:left="318"/>
            </w:pPr>
          </w:p>
        </w:tc>
        <w:tc>
          <w:tcPr>
            <w:tcW w:w="3158" w:type="dxa"/>
            <w:vMerge w:val="restart"/>
          </w:tcPr>
          <w:p w14:paraId="0C3A4324" w14:textId="77777777" w:rsidR="00160930" w:rsidRDefault="00160930" w:rsidP="00160930">
            <w:r w:rsidRPr="000A5FDF">
              <w:t>Podpora kvalitní spolupráce mezi zřizovatelem a ředitelem</w:t>
            </w:r>
          </w:p>
          <w:p w14:paraId="69A3EA34" w14:textId="77777777" w:rsidR="00160930" w:rsidRDefault="00160930" w:rsidP="00160930">
            <w:r>
              <w:t>DVPP v rozvoji aktivizačních metod výuky a v hodnocení a sebehodnocení žáků.</w:t>
            </w:r>
          </w:p>
          <w:p w14:paraId="50AF3465" w14:textId="77777777" w:rsidR="00160930" w:rsidRDefault="00160930" w:rsidP="00160930">
            <w:r>
              <w:t>Sdílení zkušeností a dobré praxe jak mezi pedagogy, tak mezi řediteli.</w:t>
            </w:r>
          </w:p>
          <w:p w14:paraId="7B748798" w14:textId="6471C7E3" w:rsidR="004A1381" w:rsidRPr="008E375A" w:rsidRDefault="004A1381" w:rsidP="00160930">
            <w:pPr>
              <w:rPr>
                <w:b/>
              </w:rPr>
            </w:pPr>
            <w:r>
              <w:t xml:space="preserve">Rozvoj v oblasti </w:t>
            </w:r>
            <w:proofErr w:type="spellStart"/>
            <w:r>
              <w:t>koučinku</w:t>
            </w:r>
            <w:proofErr w:type="spellEnd"/>
            <w:r>
              <w:t xml:space="preserve">, </w:t>
            </w:r>
            <w:proofErr w:type="spellStart"/>
            <w:r>
              <w:t>mentoringu</w:t>
            </w:r>
            <w:proofErr w:type="spellEnd"/>
            <w:r>
              <w:t>, supervize.</w:t>
            </w:r>
          </w:p>
        </w:tc>
        <w:tc>
          <w:tcPr>
            <w:tcW w:w="2230" w:type="dxa"/>
          </w:tcPr>
          <w:p w14:paraId="0B87EA74" w14:textId="6726919B" w:rsidR="00160930" w:rsidRPr="00502877" w:rsidRDefault="00160930" w:rsidP="00160930">
            <w:r w:rsidRPr="00502877">
              <w:t>- velké množství metodik, nepřehlednost, zahlce</w:t>
            </w:r>
            <w:r>
              <w:t>nost – nízká motivace ke změnám</w:t>
            </w:r>
          </w:p>
          <w:p w14:paraId="6AFEE876" w14:textId="71483DB7" w:rsidR="00160930" w:rsidRPr="00D64594" w:rsidRDefault="00160930" w:rsidP="00160930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127" w:type="dxa"/>
          </w:tcPr>
          <w:p w14:paraId="68A5CEB0" w14:textId="77777777" w:rsidR="00160930" w:rsidRPr="00D64594" w:rsidRDefault="00160930" w:rsidP="00160930">
            <w:pPr>
              <w:rPr>
                <w:color w:val="FF0000"/>
              </w:rPr>
            </w:pPr>
            <w:r w:rsidRPr="00D64594">
              <w:rPr>
                <w:color w:val="FF0000"/>
              </w:rPr>
              <w:t>P: existuje mnoho přístupů a chybí koncepce, strategie školy</w:t>
            </w:r>
          </w:p>
          <w:p w14:paraId="328E3B86" w14:textId="61328AAD" w:rsidR="00160930" w:rsidRPr="00D64594" w:rsidRDefault="00160930" w:rsidP="00160930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977" w:type="dxa"/>
          </w:tcPr>
          <w:p w14:paraId="133E7346" w14:textId="77777777" w:rsidR="00160930" w:rsidRPr="000F1545" w:rsidRDefault="00160930" w:rsidP="00160930">
            <w:pPr>
              <w:rPr>
                <w:color w:val="0070C0"/>
              </w:rPr>
            </w:pPr>
            <w:r w:rsidRPr="00502877">
              <w:rPr>
                <w:color w:val="0070C0"/>
              </w:rPr>
              <w:t>Ř: strategie školy – říct si v pedagogickém sboru jakými metodami a přístupy ve své škole budeme učit a také co je a co není důležité</w:t>
            </w:r>
            <w:r w:rsidRPr="000F1545">
              <w:rPr>
                <w:color w:val="0070C0"/>
              </w:rPr>
              <w:t xml:space="preserve"> </w:t>
            </w:r>
          </w:p>
          <w:p w14:paraId="1E975712" w14:textId="7BD842F9" w:rsidR="00160930" w:rsidRPr="00D64594" w:rsidRDefault="00160930" w:rsidP="00160930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410" w:type="dxa"/>
          </w:tcPr>
          <w:p w14:paraId="49285F05" w14:textId="25EF843F" w:rsidR="00160930" w:rsidRPr="000F4194" w:rsidRDefault="00160930" w:rsidP="00160930">
            <w:pPr>
              <w:rPr>
                <w:color w:val="0070C0"/>
              </w:rPr>
            </w:pPr>
            <w:r w:rsidRPr="00502877">
              <w:t>Podpora škol v tvorbě strategie školy, široká shoda v pedagogickém týmu</w:t>
            </w:r>
            <w:r>
              <w:t>.</w:t>
            </w:r>
          </w:p>
        </w:tc>
      </w:tr>
      <w:tr w:rsidR="00160930" w:rsidRPr="00965FEA" w14:paraId="1C8B2C30" w14:textId="77777777" w:rsidTr="000C7102">
        <w:trPr>
          <w:gridAfter w:val="1"/>
          <w:wAfter w:w="28" w:type="dxa"/>
        </w:trPr>
        <w:tc>
          <w:tcPr>
            <w:tcW w:w="2976" w:type="dxa"/>
            <w:vMerge/>
          </w:tcPr>
          <w:p w14:paraId="731258C6" w14:textId="77777777" w:rsidR="00160930" w:rsidRPr="0042795C" w:rsidRDefault="00160930" w:rsidP="00160930">
            <w:pPr>
              <w:pStyle w:val="Odstavecseseznamem"/>
              <w:numPr>
                <w:ilvl w:val="0"/>
                <w:numId w:val="4"/>
              </w:numPr>
              <w:ind w:left="318" w:hanging="284"/>
              <w:rPr>
                <w:highlight w:val="green"/>
              </w:rPr>
            </w:pPr>
          </w:p>
        </w:tc>
        <w:tc>
          <w:tcPr>
            <w:tcW w:w="3158" w:type="dxa"/>
            <w:vMerge/>
          </w:tcPr>
          <w:p w14:paraId="21E4A40F" w14:textId="77777777" w:rsidR="00160930" w:rsidRPr="00D64594" w:rsidRDefault="00160930" w:rsidP="00160930">
            <w:pPr>
              <w:pStyle w:val="Odstavecseseznamem"/>
              <w:numPr>
                <w:ilvl w:val="0"/>
                <w:numId w:val="4"/>
              </w:numPr>
              <w:ind w:left="462" w:hanging="284"/>
              <w:rPr>
                <w:b/>
              </w:rPr>
            </w:pPr>
          </w:p>
        </w:tc>
        <w:tc>
          <w:tcPr>
            <w:tcW w:w="2230" w:type="dxa"/>
          </w:tcPr>
          <w:p w14:paraId="23DE1DC7" w14:textId="66558B0F" w:rsidR="00160930" w:rsidRPr="00502877" w:rsidRDefault="00160930" w:rsidP="00160930">
            <w:r>
              <w:t>- č</w:t>
            </w:r>
            <w:r w:rsidRPr="00502877">
              <w:t>asté střídání minstrů školství – ohrožení systémového přístu</w:t>
            </w:r>
            <w:r>
              <w:t>pu a strategického řízení školy</w:t>
            </w:r>
          </w:p>
          <w:p w14:paraId="5B769E4D" w14:textId="77777777" w:rsidR="00160930" w:rsidRPr="00502877" w:rsidRDefault="00160930" w:rsidP="00160930">
            <w:pPr>
              <w:pStyle w:val="Odstavecseseznamem"/>
              <w:ind w:left="462"/>
            </w:pPr>
          </w:p>
        </w:tc>
        <w:tc>
          <w:tcPr>
            <w:tcW w:w="2127" w:type="dxa"/>
          </w:tcPr>
          <w:p w14:paraId="07C646F8" w14:textId="77777777" w:rsidR="00160930" w:rsidRPr="00FE53DC" w:rsidRDefault="00160930" w:rsidP="00160930">
            <w:pPr>
              <w:rPr>
                <w:color w:val="FF0000"/>
              </w:rPr>
            </w:pPr>
            <w:r w:rsidRPr="00FE53DC">
              <w:rPr>
                <w:color w:val="FF0000"/>
              </w:rPr>
              <w:t>P: Ministr není odborník, ale politik, který se mění s</w:t>
            </w:r>
            <w:r>
              <w:rPr>
                <w:color w:val="FF0000"/>
              </w:rPr>
              <w:t> koncem volebního období, často i dříve</w:t>
            </w:r>
          </w:p>
          <w:p w14:paraId="70A3DB6B" w14:textId="77777777" w:rsidR="00160930" w:rsidRPr="00D64594" w:rsidRDefault="00160930" w:rsidP="00160930">
            <w:pPr>
              <w:rPr>
                <w:color w:val="FF0000"/>
              </w:rPr>
            </w:pPr>
          </w:p>
        </w:tc>
        <w:tc>
          <w:tcPr>
            <w:tcW w:w="2977" w:type="dxa"/>
          </w:tcPr>
          <w:p w14:paraId="592583D7" w14:textId="77777777" w:rsidR="00160930" w:rsidRPr="00C9463A" w:rsidRDefault="00160930" w:rsidP="00160930">
            <w:pPr>
              <w:rPr>
                <w:color w:val="0070C0"/>
                <w:highlight w:val="green"/>
              </w:rPr>
            </w:pPr>
          </w:p>
        </w:tc>
        <w:tc>
          <w:tcPr>
            <w:tcW w:w="2410" w:type="dxa"/>
          </w:tcPr>
          <w:p w14:paraId="0F3FC592" w14:textId="77777777" w:rsidR="00160930" w:rsidRPr="00D64594" w:rsidRDefault="00160930" w:rsidP="00160930">
            <w:pPr>
              <w:pStyle w:val="Odstavecseseznamem"/>
              <w:ind w:left="462"/>
              <w:rPr>
                <w:b/>
              </w:rPr>
            </w:pPr>
          </w:p>
        </w:tc>
      </w:tr>
      <w:tr w:rsidR="00160930" w:rsidRPr="00965FEA" w14:paraId="714A3D9C" w14:textId="77777777" w:rsidTr="000C7102">
        <w:trPr>
          <w:gridAfter w:val="1"/>
          <w:wAfter w:w="28" w:type="dxa"/>
        </w:trPr>
        <w:tc>
          <w:tcPr>
            <w:tcW w:w="2976" w:type="dxa"/>
            <w:vMerge/>
          </w:tcPr>
          <w:p w14:paraId="20611B64" w14:textId="77777777" w:rsidR="00160930" w:rsidRPr="0042795C" w:rsidRDefault="00160930" w:rsidP="00160930">
            <w:pPr>
              <w:pStyle w:val="Odstavecseseznamem"/>
              <w:numPr>
                <w:ilvl w:val="0"/>
                <w:numId w:val="4"/>
              </w:numPr>
              <w:ind w:left="318" w:hanging="284"/>
              <w:rPr>
                <w:highlight w:val="green"/>
              </w:rPr>
            </w:pPr>
          </w:p>
        </w:tc>
        <w:tc>
          <w:tcPr>
            <w:tcW w:w="3158" w:type="dxa"/>
            <w:vMerge/>
          </w:tcPr>
          <w:p w14:paraId="4864A085" w14:textId="77777777" w:rsidR="00160930" w:rsidRPr="00D64594" w:rsidRDefault="00160930" w:rsidP="00160930">
            <w:pPr>
              <w:pStyle w:val="Odstavecseseznamem"/>
              <w:numPr>
                <w:ilvl w:val="0"/>
                <w:numId w:val="4"/>
              </w:numPr>
              <w:ind w:left="462" w:hanging="284"/>
              <w:rPr>
                <w:b/>
              </w:rPr>
            </w:pPr>
          </w:p>
        </w:tc>
        <w:tc>
          <w:tcPr>
            <w:tcW w:w="2230" w:type="dxa"/>
          </w:tcPr>
          <w:p w14:paraId="2DE2B96B" w14:textId="6A81B575" w:rsidR="00160930" w:rsidRPr="00502877" w:rsidRDefault="00160930" w:rsidP="00160930">
            <w:r>
              <w:t>- administrativní přetíženost</w:t>
            </w:r>
          </w:p>
          <w:p w14:paraId="576EFC4F" w14:textId="77777777" w:rsidR="00160930" w:rsidRPr="00502877" w:rsidRDefault="00160930" w:rsidP="00160930"/>
        </w:tc>
        <w:tc>
          <w:tcPr>
            <w:tcW w:w="2127" w:type="dxa"/>
          </w:tcPr>
          <w:p w14:paraId="1B433C60" w14:textId="77777777" w:rsidR="00160930" w:rsidRDefault="00160930" w:rsidP="00160930">
            <w:pPr>
              <w:rPr>
                <w:color w:val="FF0000"/>
              </w:rPr>
            </w:pPr>
            <w:r w:rsidRPr="00ED2E34">
              <w:rPr>
                <w:color w:val="FF0000"/>
              </w:rPr>
              <w:t>P: školský systém je decentralizovaný a agenda kolem školy leží zejména na řediteli</w:t>
            </w:r>
          </w:p>
          <w:p w14:paraId="57D2556A" w14:textId="77777777" w:rsidR="00160930" w:rsidRPr="00D64594" w:rsidRDefault="00160930" w:rsidP="00160930">
            <w:pPr>
              <w:rPr>
                <w:color w:val="FF0000"/>
              </w:rPr>
            </w:pPr>
          </w:p>
        </w:tc>
        <w:tc>
          <w:tcPr>
            <w:tcW w:w="2977" w:type="dxa"/>
          </w:tcPr>
          <w:p w14:paraId="4B9506AA" w14:textId="77777777" w:rsidR="00160930" w:rsidRDefault="00160930" w:rsidP="00160930">
            <w:pPr>
              <w:rPr>
                <w:color w:val="0070C0"/>
              </w:rPr>
            </w:pPr>
            <w:r w:rsidRPr="00ED2E34">
              <w:rPr>
                <w:color w:val="0070C0"/>
              </w:rPr>
              <w:t xml:space="preserve">Ř: </w:t>
            </w:r>
            <w:r>
              <w:rPr>
                <w:color w:val="0070C0"/>
              </w:rPr>
              <w:t>spolupráce se zřizovatelem, aby některé činnosti mohli řešit společně</w:t>
            </w:r>
          </w:p>
          <w:p w14:paraId="2F2D8C17" w14:textId="77777777" w:rsidR="00160930" w:rsidRDefault="00160930" w:rsidP="00160930">
            <w:pPr>
              <w:rPr>
                <w:color w:val="0070C0"/>
              </w:rPr>
            </w:pPr>
            <w:r>
              <w:rPr>
                <w:color w:val="0070C0"/>
              </w:rPr>
              <w:t>Ř:  střední článek podpory</w:t>
            </w:r>
          </w:p>
          <w:p w14:paraId="3B23A0DE" w14:textId="01642128" w:rsidR="00160930" w:rsidRPr="00C9463A" w:rsidRDefault="00160930" w:rsidP="00160930">
            <w:pPr>
              <w:rPr>
                <w:color w:val="0070C0"/>
                <w:highlight w:val="green"/>
              </w:rPr>
            </w:pPr>
            <w:r>
              <w:rPr>
                <w:color w:val="0070C0"/>
              </w:rPr>
              <w:t xml:space="preserve">Ř: podpůrní pracovníci na </w:t>
            </w:r>
            <w:proofErr w:type="spellStart"/>
            <w:r>
              <w:rPr>
                <w:color w:val="0070C0"/>
              </w:rPr>
              <w:t>nepedagog</w:t>
            </w:r>
            <w:proofErr w:type="spellEnd"/>
            <w:r>
              <w:rPr>
                <w:color w:val="0070C0"/>
              </w:rPr>
              <w:t>. agendu</w:t>
            </w:r>
          </w:p>
        </w:tc>
        <w:tc>
          <w:tcPr>
            <w:tcW w:w="2410" w:type="dxa"/>
          </w:tcPr>
          <w:p w14:paraId="60DF4AED" w14:textId="1E3BA30F" w:rsidR="00160930" w:rsidRPr="00327398" w:rsidRDefault="00160930" w:rsidP="00160930">
            <w:pPr>
              <w:rPr>
                <w:b/>
              </w:rPr>
            </w:pPr>
            <w:r w:rsidRPr="000A5FDF">
              <w:t>Podpora kvalitní spolupráce mezi zřizovatelem a ředitelem</w:t>
            </w:r>
          </w:p>
        </w:tc>
      </w:tr>
    </w:tbl>
    <w:p w14:paraId="49C4552A" w14:textId="77777777" w:rsidR="008E375A" w:rsidRDefault="008E375A" w:rsidP="006A2FB7"/>
    <w:p w14:paraId="4CB0EEB8" w14:textId="71C5BBD9" w:rsidR="006A2FB7" w:rsidRDefault="00C9463A" w:rsidP="006A2FB7">
      <w:r>
        <w:lastRenderedPageBreak/>
        <w:t xml:space="preserve">Jednou z nejdůležitějších činností projektu MAP je propojování škol a podpora jejich spolupráce, sdílení mezi pedagogy a řediteli, vzájemná inspirace a společné hledání řešení. To se daří a je hodnoceno jako </w:t>
      </w:r>
      <w:r w:rsidRPr="00C9463A">
        <w:rPr>
          <w:b/>
        </w:rPr>
        <w:t>Silná stránka</w:t>
      </w:r>
      <w:r>
        <w:t>. V regionu funguje široká nabídka DVPP od různých subjektů, které může kompetence pracovníků zvyšovat. PPP se maximálně snaží uspokojit požadavky ze škol.</w:t>
      </w:r>
    </w:p>
    <w:p w14:paraId="59D0EFEE" w14:textId="669E6540" w:rsidR="00C9463A" w:rsidRDefault="00C9463A" w:rsidP="006A2FB7">
      <w:r>
        <w:t>V </w:t>
      </w:r>
      <w:r>
        <w:rPr>
          <w:b/>
        </w:rPr>
        <w:t>P</w:t>
      </w:r>
      <w:r w:rsidRPr="00C9463A">
        <w:rPr>
          <w:b/>
        </w:rPr>
        <w:t>říležitostech</w:t>
      </w:r>
      <w:r>
        <w:t xml:space="preserve"> se objevují směry, kterým je dobré se ubírat, aby se co nejvíce zvyšovala kvalita </w:t>
      </w:r>
      <w:r w:rsidR="00174D53">
        <w:t xml:space="preserve">kompetencí </w:t>
      </w:r>
      <w:r>
        <w:t>pedagogů a potažmo škol.</w:t>
      </w:r>
      <w:r w:rsidR="00174D53">
        <w:t xml:space="preserve"> Podpořit spolupráci a komunikaci zřizovatelů a ředitelů, podporovat zavádění a rozvoj kreativních a aktivizačních forem výuky – proškolování pedagogů, výměna zkušeností, vzájemná inspirace. Individuální práce s řediteli a jejich potřebami, vytváření prostoru pro potkávání ředitelů s tématy, která aktuálně řeší.</w:t>
      </w:r>
    </w:p>
    <w:p w14:paraId="28836619" w14:textId="65C99673" w:rsidR="0042795C" w:rsidRDefault="0086539C" w:rsidP="006A2FB7">
      <w:r>
        <w:t>V </w:t>
      </w:r>
      <w:r w:rsidRPr="0086539C">
        <w:rPr>
          <w:b/>
        </w:rPr>
        <w:t>Slabých stránkách</w:t>
      </w:r>
      <w:r>
        <w:t xml:space="preserve"> se opět objevuje přetížení pedagogů, bylo již zmíněno v Čtenářské a matematické gramotnosti. </w:t>
      </w:r>
      <w:r w:rsidR="00BF08FD">
        <w:t>O cílené propojování</w:t>
      </w:r>
      <w:r>
        <w:t xml:space="preserve"> zřizovatelů a ředitelů </w:t>
      </w:r>
      <w:r w:rsidR="00BF08FD">
        <w:t>se zatím</w:t>
      </w:r>
      <w:r w:rsidR="000A0380">
        <w:t xml:space="preserve"> projekt MAP jinak nepokoušel. </w:t>
      </w:r>
      <w:r w:rsidR="00BF08FD">
        <w:t xml:space="preserve">Je to ovšem oblast, která může díky dobré spolupráci ředitele a zřizovatele, velmi významně posunout kvalitu školy vzhůru. </w:t>
      </w:r>
    </w:p>
    <w:p w14:paraId="75D5CB88" w14:textId="107F64EE" w:rsidR="00BF08FD" w:rsidRDefault="000A0380" w:rsidP="006A2FB7">
      <w:r w:rsidRPr="000A0380">
        <w:rPr>
          <w:b/>
        </w:rPr>
        <w:t>Hrozby</w:t>
      </w:r>
      <w:r>
        <w:t xml:space="preserve">: </w:t>
      </w:r>
      <w:r w:rsidR="00BF08FD">
        <w:t>Je třeba školy podporovat ve strategi</w:t>
      </w:r>
      <w:r>
        <w:t>ckém řízení. P</w:t>
      </w:r>
      <w:r w:rsidR="00BF08FD">
        <w:t>racovat s pedagogickým sborem, podpořit ředitele</w:t>
      </w:r>
      <w:r>
        <w:t xml:space="preserve"> v tvorbě strategie a vedení pedagogického sboru. Říct si, jaké metody a přístupy ve škole vyznávat, sjednotit se a vystupovat jednotně navenek.</w:t>
      </w:r>
    </w:p>
    <w:p w14:paraId="024FC2BA" w14:textId="48EDF8E4" w:rsidR="009F6694" w:rsidRDefault="009F6694" w:rsidP="006A2FB7"/>
    <w:p w14:paraId="6C7219D2" w14:textId="705579B5" w:rsidR="009F6694" w:rsidRDefault="009F6694" w:rsidP="006A2FB7"/>
    <w:p w14:paraId="1A2B0EAA" w14:textId="00DE579E" w:rsidR="009F6694" w:rsidRDefault="009F6694" w:rsidP="006A2FB7"/>
    <w:p w14:paraId="6CD4034A" w14:textId="1C8F253F" w:rsidR="009F6694" w:rsidRDefault="009F6694" w:rsidP="006A2FB7"/>
    <w:p w14:paraId="3A94AE8A" w14:textId="74F8B700" w:rsidR="009F6694" w:rsidRDefault="009F6694" w:rsidP="006A2FB7"/>
    <w:p w14:paraId="04917729" w14:textId="5B95129F" w:rsidR="009F6694" w:rsidRDefault="009F6694" w:rsidP="006A2FB7"/>
    <w:p w14:paraId="00F8367B" w14:textId="77777777" w:rsidR="009F6694" w:rsidRDefault="009F6694" w:rsidP="006A2FB7"/>
    <w:p w14:paraId="3AC2EF7F" w14:textId="17BF6EC5" w:rsidR="006A2FB7" w:rsidRPr="007B198C" w:rsidRDefault="00F566F2" w:rsidP="007B198C">
      <w:pPr>
        <w:pStyle w:val="Odstavecseseznamem"/>
        <w:numPr>
          <w:ilvl w:val="0"/>
          <w:numId w:val="26"/>
        </w:numPr>
        <w:rPr>
          <w:b/>
          <w:sz w:val="28"/>
          <w:szCs w:val="28"/>
        </w:rPr>
      </w:pPr>
      <w:r w:rsidRPr="007B198C">
        <w:rPr>
          <w:rFonts w:cstheme="minorHAnsi"/>
          <w:b/>
          <w:sz w:val="28"/>
          <w:szCs w:val="28"/>
        </w:rPr>
        <w:lastRenderedPageBreak/>
        <w:t>SWOT analýza</w:t>
      </w:r>
      <w:r w:rsidRPr="007B198C">
        <w:rPr>
          <w:rFonts w:cstheme="minorHAnsi"/>
          <w:b/>
          <w:i/>
          <w:sz w:val="28"/>
          <w:szCs w:val="28"/>
        </w:rPr>
        <w:t xml:space="preserve"> </w:t>
      </w:r>
      <w:r w:rsidRPr="007B198C">
        <w:rPr>
          <w:b/>
          <w:sz w:val="28"/>
          <w:szCs w:val="28"/>
        </w:rPr>
        <w:t xml:space="preserve"> pro oblast - </w:t>
      </w:r>
      <w:r w:rsidR="006A2FB7" w:rsidRPr="007B198C">
        <w:rPr>
          <w:b/>
          <w:sz w:val="28"/>
          <w:szCs w:val="28"/>
        </w:rPr>
        <w:t>Rozvoj potenciálu každého žáka</w:t>
      </w:r>
    </w:p>
    <w:tbl>
      <w:tblPr>
        <w:tblStyle w:val="Mkatabulky"/>
        <w:tblW w:w="16161" w:type="dxa"/>
        <w:tblInd w:w="-998" w:type="dxa"/>
        <w:tblLook w:val="04A0" w:firstRow="1" w:lastRow="0" w:firstColumn="1" w:lastColumn="0" w:noHBand="0" w:noVBand="1"/>
      </w:tblPr>
      <w:tblGrid>
        <w:gridCol w:w="3403"/>
        <w:gridCol w:w="3119"/>
        <w:gridCol w:w="2551"/>
        <w:gridCol w:w="2717"/>
        <w:gridCol w:w="2410"/>
        <w:gridCol w:w="1961"/>
      </w:tblGrid>
      <w:tr w:rsidR="007B198C" w:rsidRPr="00965FEA" w14:paraId="4958654D" w14:textId="77777777" w:rsidTr="00A90A81">
        <w:trPr>
          <w:trHeight w:val="472"/>
        </w:trPr>
        <w:tc>
          <w:tcPr>
            <w:tcW w:w="6522" w:type="dxa"/>
            <w:gridSpan w:val="2"/>
            <w:shd w:val="clear" w:color="auto" w:fill="DDD9C3" w:themeFill="background2" w:themeFillShade="E6"/>
          </w:tcPr>
          <w:p w14:paraId="534DB8AD" w14:textId="52898105" w:rsidR="007B198C" w:rsidRPr="0042795C" w:rsidRDefault="007B198C" w:rsidP="00766934">
            <w:pPr>
              <w:jc w:val="center"/>
              <w:rPr>
                <w:b/>
              </w:rPr>
            </w:pPr>
            <w:r w:rsidRPr="0042795C">
              <w:rPr>
                <w:b/>
              </w:rPr>
              <w:t>Silné stránky</w:t>
            </w:r>
          </w:p>
        </w:tc>
        <w:tc>
          <w:tcPr>
            <w:tcW w:w="9639" w:type="dxa"/>
            <w:gridSpan w:val="4"/>
            <w:shd w:val="clear" w:color="auto" w:fill="DDD9C3" w:themeFill="background2" w:themeFillShade="E6"/>
          </w:tcPr>
          <w:p w14:paraId="1DBF276E" w14:textId="48D3C9F2" w:rsidR="007B198C" w:rsidRPr="0042795C" w:rsidRDefault="007B198C" w:rsidP="00766934">
            <w:pPr>
              <w:jc w:val="center"/>
              <w:rPr>
                <w:b/>
              </w:rPr>
            </w:pPr>
            <w:r w:rsidRPr="0042795C">
              <w:rPr>
                <w:b/>
              </w:rPr>
              <w:t>Slabé stránky</w:t>
            </w:r>
          </w:p>
        </w:tc>
      </w:tr>
      <w:tr w:rsidR="00692B04" w:rsidRPr="00965FEA" w14:paraId="7DF6BFF5" w14:textId="77777777" w:rsidTr="00A90A81">
        <w:tc>
          <w:tcPr>
            <w:tcW w:w="3403" w:type="dxa"/>
          </w:tcPr>
          <w:p w14:paraId="589966CE" w14:textId="3349F492" w:rsidR="00692B04" w:rsidRPr="0042795C" w:rsidRDefault="00692B04" w:rsidP="00692B04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Teze</w:t>
            </w:r>
          </w:p>
        </w:tc>
        <w:tc>
          <w:tcPr>
            <w:tcW w:w="3119" w:type="dxa"/>
          </w:tcPr>
          <w:p w14:paraId="1009D943" w14:textId="3738615A" w:rsidR="00692B04" w:rsidRPr="0042795C" w:rsidRDefault="00692B04" w:rsidP="00692B04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Dosah projektu MAP</w:t>
            </w:r>
          </w:p>
        </w:tc>
        <w:tc>
          <w:tcPr>
            <w:tcW w:w="2551" w:type="dxa"/>
          </w:tcPr>
          <w:p w14:paraId="64E08C72" w14:textId="08FB8B25" w:rsidR="00692B04" w:rsidRPr="0042795C" w:rsidRDefault="00692B04" w:rsidP="00692B04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Teze</w:t>
            </w:r>
          </w:p>
        </w:tc>
        <w:tc>
          <w:tcPr>
            <w:tcW w:w="2717" w:type="dxa"/>
          </w:tcPr>
          <w:p w14:paraId="1578D898" w14:textId="3515CEED" w:rsidR="00692B04" w:rsidRPr="0042795C" w:rsidRDefault="00692B04" w:rsidP="00692B04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Příčiny</w:t>
            </w:r>
          </w:p>
        </w:tc>
        <w:tc>
          <w:tcPr>
            <w:tcW w:w="2410" w:type="dxa"/>
          </w:tcPr>
          <w:p w14:paraId="5819F744" w14:textId="20B034B0" w:rsidR="00692B04" w:rsidRPr="0042795C" w:rsidRDefault="00692B04" w:rsidP="00692B04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Řešení</w:t>
            </w:r>
          </w:p>
        </w:tc>
        <w:tc>
          <w:tcPr>
            <w:tcW w:w="1961" w:type="dxa"/>
          </w:tcPr>
          <w:p w14:paraId="772FC072" w14:textId="22E20E91" w:rsidR="00692B04" w:rsidRPr="0042795C" w:rsidRDefault="00692B04" w:rsidP="00692B04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Dosah projektu MAP</w:t>
            </w:r>
          </w:p>
        </w:tc>
      </w:tr>
      <w:tr w:rsidR="00015BD9" w:rsidRPr="00965FEA" w14:paraId="7E3B6FD4" w14:textId="77777777" w:rsidTr="00A90A81">
        <w:tc>
          <w:tcPr>
            <w:tcW w:w="3403" w:type="dxa"/>
            <w:vMerge w:val="restart"/>
          </w:tcPr>
          <w:p w14:paraId="5F33199B" w14:textId="6C1CFCDB" w:rsidR="00015BD9" w:rsidRPr="0042795C" w:rsidRDefault="00015BD9" w:rsidP="005B7034">
            <w:r>
              <w:t>- n</w:t>
            </w:r>
            <w:r w:rsidRPr="0042795C">
              <w:t>eformální vzdělávání – široká nabídka kroužků a volnočasových aktivit.</w:t>
            </w:r>
          </w:p>
          <w:p w14:paraId="466A38F5" w14:textId="317C3D9E" w:rsidR="00015BD9" w:rsidRPr="00AD7B44" w:rsidRDefault="00015BD9" w:rsidP="005B7034">
            <w:r>
              <w:t>- p</w:t>
            </w:r>
            <w:r w:rsidRPr="00AD7B44">
              <w:t xml:space="preserve">rojekt Na cestě – vrstevnické doprovázení. </w:t>
            </w:r>
          </w:p>
          <w:p w14:paraId="3CFBD99D" w14:textId="77777777" w:rsidR="00015BD9" w:rsidRDefault="00015BD9" w:rsidP="005B7034">
            <w:r>
              <w:t>- kvalitní poradenská zařízení v sociální a pedagogické oblasti – podpora rodin.</w:t>
            </w:r>
          </w:p>
          <w:p w14:paraId="498E572F" w14:textId="77777777" w:rsidR="00015BD9" w:rsidRDefault="00015BD9" w:rsidP="005B7034">
            <w:r>
              <w:t>- p</w:t>
            </w:r>
            <w:r w:rsidRPr="0042795C">
              <w:t>robíhající inkluze – asistenti pedagoga ve školách. Výu</w:t>
            </w:r>
            <w:r>
              <w:t xml:space="preserve">ka přizpůsobená potřebám žáků. </w:t>
            </w:r>
          </w:p>
          <w:p w14:paraId="30A25649" w14:textId="77777777" w:rsidR="00015BD9" w:rsidRDefault="00015BD9" w:rsidP="005B7034">
            <w:r>
              <w:t>- p</w:t>
            </w:r>
            <w:r w:rsidRPr="0042795C">
              <w:t>edagogická diagnostika – učitelé se již naučili vnímat potřeby žáka a odeslat ho na diagnostiku do PPP.</w:t>
            </w:r>
          </w:p>
          <w:p w14:paraId="109DD421" w14:textId="1901250C" w:rsidR="00015BD9" w:rsidRPr="0042795C" w:rsidRDefault="00015BD9" w:rsidP="005B7034">
            <w:r>
              <w:t>- m</w:t>
            </w:r>
            <w:r w:rsidRPr="0042795C">
              <w:t>enší množství dětí ve třídě – zaměření na rozvoj osobnosti a hodnoty žáka.</w:t>
            </w:r>
          </w:p>
        </w:tc>
        <w:tc>
          <w:tcPr>
            <w:tcW w:w="3119" w:type="dxa"/>
            <w:vMerge w:val="restart"/>
          </w:tcPr>
          <w:p w14:paraId="4D67161D" w14:textId="180F839C" w:rsidR="00015BD9" w:rsidRPr="00AD7B44" w:rsidRDefault="00015BD9" w:rsidP="00AD7B44">
            <w:r w:rsidRPr="00AD7B44">
              <w:t>Zachování a rozvoj spolupráce s kvalitními subjekty působícími ve vzdělávání a v sociální oblasti.</w:t>
            </w:r>
          </w:p>
        </w:tc>
        <w:tc>
          <w:tcPr>
            <w:tcW w:w="2551" w:type="dxa"/>
          </w:tcPr>
          <w:p w14:paraId="3E1F6581" w14:textId="5C310D6E" w:rsidR="00015BD9" w:rsidRPr="0017366D" w:rsidRDefault="00015BD9" w:rsidP="00692B04">
            <w:r>
              <w:t>- n</w:t>
            </w:r>
            <w:r w:rsidRPr="0017366D">
              <w:t>ízká</w:t>
            </w:r>
            <w:r>
              <w:t xml:space="preserve"> kapacita poradenských zařízení</w:t>
            </w:r>
          </w:p>
          <w:p w14:paraId="68873546" w14:textId="67B2B217" w:rsidR="00015BD9" w:rsidRPr="00245A84" w:rsidRDefault="00015BD9" w:rsidP="00692B0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717" w:type="dxa"/>
          </w:tcPr>
          <w:p w14:paraId="69E6EB32" w14:textId="534F4497" w:rsidR="00015BD9" w:rsidRPr="0094306C" w:rsidRDefault="00015BD9" w:rsidP="0094306C">
            <w:pPr>
              <w:rPr>
                <w:color w:val="FF0000"/>
              </w:rPr>
            </w:pPr>
            <w:r w:rsidRPr="0004711E">
              <w:rPr>
                <w:color w:val="FF0000"/>
              </w:rPr>
              <w:t>P: malý rozpočet na podporu poradenských zařízení, nedostatek odborníků</w:t>
            </w:r>
          </w:p>
        </w:tc>
        <w:tc>
          <w:tcPr>
            <w:tcW w:w="2410" w:type="dxa"/>
          </w:tcPr>
          <w:p w14:paraId="3051E309" w14:textId="77777777" w:rsidR="00015BD9" w:rsidRDefault="00015BD9" w:rsidP="00692B04">
            <w:pPr>
              <w:rPr>
                <w:color w:val="0070C0"/>
              </w:rPr>
            </w:pPr>
            <w:r w:rsidRPr="004B7C1F">
              <w:rPr>
                <w:color w:val="0070C0"/>
              </w:rPr>
              <w:t xml:space="preserve">Ř: větší finanční podpora </w:t>
            </w:r>
          </w:p>
          <w:p w14:paraId="510D2618" w14:textId="62838089" w:rsidR="00015BD9" w:rsidRPr="00245A84" w:rsidRDefault="00015BD9" w:rsidP="00692B0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1961" w:type="dxa"/>
          </w:tcPr>
          <w:p w14:paraId="0F0CEF0D" w14:textId="2070B5C7" w:rsidR="00015BD9" w:rsidRPr="0042795C" w:rsidRDefault="00015BD9" w:rsidP="0017366D"/>
        </w:tc>
      </w:tr>
      <w:tr w:rsidR="00015BD9" w:rsidRPr="00965FEA" w14:paraId="7DF3BFDB" w14:textId="77777777" w:rsidTr="00A90A81">
        <w:tc>
          <w:tcPr>
            <w:tcW w:w="3403" w:type="dxa"/>
            <w:vMerge/>
          </w:tcPr>
          <w:p w14:paraId="0C0EB2A1" w14:textId="77777777" w:rsidR="00015BD9" w:rsidRPr="0042795C" w:rsidRDefault="00015BD9" w:rsidP="00692B04">
            <w:pPr>
              <w:pStyle w:val="Odstavecseseznamem"/>
              <w:numPr>
                <w:ilvl w:val="0"/>
                <w:numId w:val="4"/>
              </w:numPr>
              <w:ind w:left="318" w:hanging="284"/>
            </w:pPr>
          </w:p>
        </w:tc>
        <w:tc>
          <w:tcPr>
            <w:tcW w:w="3119" w:type="dxa"/>
            <w:vMerge/>
          </w:tcPr>
          <w:p w14:paraId="2AE77101" w14:textId="77777777" w:rsidR="00015BD9" w:rsidRPr="00245A84" w:rsidRDefault="00015BD9" w:rsidP="00692B0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551" w:type="dxa"/>
          </w:tcPr>
          <w:p w14:paraId="49CDE6F3" w14:textId="45F3F4FA" w:rsidR="00015BD9" w:rsidRPr="0017366D" w:rsidRDefault="00015BD9" w:rsidP="00692B04">
            <w:r>
              <w:t>- v</w:t>
            </w:r>
            <w:r w:rsidRPr="0017366D">
              <w:t xml:space="preserve">elký důraz na děti s podpůrnými opatřeními, je potřeba soustředit se i na „obyčejné“ děti. </w:t>
            </w:r>
          </w:p>
          <w:p w14:paraId="0BE6F4C7" w14:textId="77777777" w:rsidR="00015BD9" w:rsidRPr="00245A84" w:rsidRDefault="00015BD9" w:rsidP="00692B0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717" w:type="dxa"/>
          </w:tcPr>
          <w:p w14:paraId="36493FB9" w14:textId="693D6A4E" w:rsidR="00015BD9" w:rsidRPr="0094306C" w:rsidRDefault="00015BD9" w:rsidP="00692B04">
            <w:pPr>
              <w:rPr>
                <w:color w:val="FF0000"/>
              </w:rPr>
            </w:pPr>
            <w:r>
              <w:rPr>
                <w:color w:val="FF0000"/>
              </w:rPr>
              <w:t>P: d</w:t>
            </w:r>
            <w:r w:rsidRPr="00BF05B2">
              <w:rPr>
                <w:color w:val="FF0000"/>
              </w:rPr>
              <w:t>ěti s náročným chováním a speciálními potřebami jsou pro učitele určitou zátěží, musí přizpůsobovat výuku. Pořád se učí vyrovnat se se situací.</w:t>
            </w:r>
          </w:p>
        </w:tc>
        <w:tc>
          <w:tcPr>
            <w:tcW w:w="2410" w:type="dxa"/>
          </w:tcPr>
          <w:p w14:paraId="2A996B59" w14:textId="77777777" w:rsidR="00015BD9" w:rsidRPr="004B7C1F" w:rsidRDefault="00015BD9" w:rsidP="00692B04">
            <w:pPr>
              <w:rPr>
                <w:color w:val="0070C0"/>
              </w:rPr>
            </w:pPr>
            <w:r w:rsidRPr="00BF05B2">
              <w:rPr>
                <w:color w:val="0070C0"/>
              </w:rPr>
              <w:t>Ř:</w:t>
            </w:r>
            <w:r>
              <w:rPr>
                <w:color w:val="0070C0"/>
              </w:rPr>
              <w:t xml:space="preserve"> uvědomit si potřeby „obyčejných“ dětí a naplňovat je</w:t>
            </w:r>
          </w:p>
          <w:p w14:paraId="331E7659" w14:textId="77777777" w:rsidR="00015BD9" w:rsidRPr="00245A84" w:rsidRDefault="00015BD9" w:rsidP="00692B0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1961" w:type="dxa"/>
          </w:tcPr>
          <w:p w14:paraId="32AEFB84" w14:textId="77777777" w:rsidR="00015BD9" w:rsidRPr="00245A84" w:rsidRDefault="00015BD9" w:rsidP="0017366D">
            <w:pPr>
              <w:pStyle w:val="Odstavecseseznamem"/>
              <w:ind w:left="462"/>
              <w:rPr>
                <w:b/>
              </w:rPr>
            </w:pPr>
          </w:p>
        </w:tc>
      </w:tr>
      <w:tr w:rsidR="00015BD9" w:rsidRPr="00965FEA" w14:paraId="0382D8F2" w14:textId="77777777" w:rsidTr="00A90A81">
        <w:tc>
          <w:tcPr>
            <w:tcW w:w="3403" w:type="dxa"/>
            <w:vMerge/>
          </w:tcPr>
          <w:p w14:paraId="7F4EB453" w14:textId="77777777" w:rsidR="00015BD9" w:rsidRPr="0042795C" w:rsidRDefault="00015BD9" w:rsidP="00692B04">
            <w:pPr>
              <w:pStyle w:val="Odstavecseseznamem"/>
              <w:numPr>
                <w:ilvl w:val="0"/>
                <w:numId w:val="4"/>
              </w:numPr>
              <w:ind w:left="318" w:hanging="284"/>
            </w:pPr>
          </w:p>
        </w:tc>
        <w:tc>
          <w:tcPr>
            <w:tcW w:w="3119" w:type="dxa"/>
            <w:vMerge/>
          </w:tcPr>
          <w:p w14:paraId="0968CDFD" w14:textId="77777777" w:rsidR="00015BD9" w:rsidRPr="00245A84" w:rsidRDefault="00015BD9" w:rsidP="00692B0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551" w:type="dxa"/>
          </w:tcPr>
          <w:p w14:paraId="7BE67114" w14:textId="74B16C27" w:rsidR="00015BD9" w:rsidRPr="0017366D" w:rsidRDefault="00015BD9" w:rsidP="00692B04">
            <w:r>
              <w:t>- m</w:t>
            </w:r>
            <w:r w:rsidRPr="0017366D">
              <w:t>alé využití aktivizačních metod učení. – pasivní žák.</w:t>
            </w:r>
          </w:p>
          <w:p w14:paraId="14B323E0" w14:textId="77777777" w:rsidR="00015BD9" w:rsidRPr="00245A84" w:rsidRDefault="00015BD9" w:rsidP="00692B04">
            <w:pPr>
              <w:rPr>
                <w:b/>
              </w:rPr>
            </w:pPr>
          </w:p>
        </w:tc>
        <w:tc>
          <w:tcPr>
            <w:tcW w:w="2717" w:type="dxa"/>
          </w:tcPr>
          <w:p w14:paraId="37740E5C" w14:textId="4367E608" w:rsidR="00015BD9" w:rsidRPr="0094306C" w:rsidRDefault="00015BD9" w:rsidP="0094306C">
            <w:pPr>
              <w:rPr>
                <w:color w:val="FF0000"/>
              </w:rPr>
            </w:pPr>
            <w:r w:rsidRPr="0004711E">
              <w:rPr>
                <w:color w:val="FF0000"/>
              </w:rPr>
              <w:t>P: pedagogové nepoužívají, neumí používat aktivizační metody učení</w:t>
            </w:r>
          </w:p>
        </w:tc>
        <w:tc>
          <w:tcPr>
            <w:tcW w:w="2410" w:type="dxa"/>
          </w:tcPr>
          <w:p w14:paraId="7A57ABEC" w14:textId="138F052E" w:rsidR="00015BD9" w:rsidRPr="00580B1D" w:rsidRDefault="00015BD9" w:rsidP="00580B1D">
            <w:pPr>
              <w:rPr>
                <w:color w:val="0070C0"/>
              </w:rPr>
            </w:pPr>
            <w:r w:rsidRPr="004B7C1F">
              <w:rPr>
                <w:color w:val="0070C0"/>
              </w:rPr>
              <w:t>Ř: DVPP v nových metodách, menší počet žáků ve třídě, pomoc asistentů.</w:t>
            </w:r>
          </w:p>
        </w:tc>
        <w:tc>
          <w:tcPr>
            <w:tcW w:w="1961" w:type="dxa"/>
          </w:tcPr>
          <w:p w14:paraId="106B6809" w14:textId="011A8B6C" w:rsidR="00015BD9" w:rsidRPr="0094306C" w:rsidRDefault="00015BD9" w:rsidP="0094306C">
            <w:r w:rsidRPr="0094306C">
              <w:t>Rozvíjet u pedagogů aktivizační formy výuky.</w:t>
            </w:r>
          </w:p>
        </w:tc>
      </w:tr>
      <w:tr w:rsidR="00015BD9" w:rsidRPr="00965FEA" w14:paraId="51597CF8" w14:textId="77777777" w:rsidTr="00A90A81">
        <w:tc>
          <w:tcPr>
            <w:tcW w:w="3403" w:type="dxa"/>
            <w:vMerge/>
          </w:tcPr>
          <w:p w14:paraId="65462582" w14:textId="77777777" w:rsidR="00015BD9" w:rsidRPr="0042795C" w:rsidRDefault="00015BD9" w:rsidP="00692B04">
            <w:pPr>
              <w:pStyle w:val="Odstavecseseznamem"/>
              <w:numPr>
                <w:ilvl w:val="0"/>
                <w:numId w:val="4"/>
              </w:numPr>
              <w:ind w:left="318" w:hanging="284"/>
            </w:pPr>
          </w:p>
        </w:tc>
        <w:tc>
          <w:tcPr>
            <w:tcW w:w="3119" w:type="dxa"/>
            <w:vMerge/>
          </w:tcPr>
          <w:p w14:paraId="4F19D128" w14:textId="77777777" w:rsidR="00015BD9" w:rsidRPr="00245A84" w:rsidRDefault="00015BD9" w:rsidP="00692B0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551" w:type="dxa"/>
          </w:tcPr>
          <w:p w14:paraId="3855026A" w14:textId="2E12978D" w:rsidR="00015BD9" w:rsidRPr="0017366D" w:rsidRDefault="00015BD9" w:rsidP="00692B04">
            <w:r>
              <w:t>- v</w:t>
            </w:r>
            <w:r w:rsidRPr="0017366D">
              <w:t>elký důraz na učení znalostí a obsahu učiva, malý rozvoj manuálních zručností žáků.</w:t>
            </w:r>
          </w:p>
          <w:p w14:paraId="2C79B8B5" w14:textId="77777777" w:rsidR="00015BD9" w:rsidRPr="00245A84" w:rsidRDefault="00015BD9" w:rsidP="00692B04">
            <w:pPr>
              <w:rPr>
                <w:b/>
              </w:rPr>
            </w:pPr>
          </w:p>
        </w:tc>
        <w:tc>
          <w:tcPr>
            <w:tcW w:w="2717" w:type="dxa"/>
          </w:tcPr>
          <w:p w14:paraId="54AFD50A" w14:textId="19158C44" w:rsidR="00015BD9" w:rsidRPr="0094306C" w:rsidRDefault="00015BD9" w:rsidP="0094306C">
            <w:pPr>
              <w:rPr>
                <w:color w:val="FF0000"/>
              </w:rPr>
            </w:pPr>
            <w:r w:rsidRPr="0004711E">
              <w:rPr>
                <w:color w:val="FF0000"/>
              </w:rPr>
              <w:t>P: přetrvávající představa pedagogů, že znalosti jsou nejdůležitější, tlak na úspěch při přijímacích zkouškách na SŠ</w:t>
            </w:r>
          </w:p>
        </w:tc>
        <w:tc>
          <w:tcPr>
            <w:tcW w:w="2410" w:type="dxa"/>
          </w:tcPr>
          <w:p w14:paraId="788CBFF0" w14:textId="08EF5014" w:rsidR="00015BD9" w:rsidRPr="00AD7B44" w:rsidRDefault="00015BD9" w:rsidP="00AD7B44">
            <w:pPr>
              <w:rPr>
                <w:color w:val="0070C0"/>
              </w:rPr>
            </w:pPr>
            <w:r w:rsidRPr="00AC66F4">
              <w:rPr>
                <w:color w:val="0070C0"/>
              </w:rPr>
              <w:t xml:space="preserve">Ř: </w:t>
            </w:r>
            <w:r>
              <w:rPr>
                <w:color w:val="0070C0"/>
              </w:rPr>
              <w:t>v dnešní době internetu nejsou znalosti učiva klíčové, je třeba se zaměřit více na kompetence</w:t>
            </w:r>
          </w:p>
        </w:tc>
        <w:tc>
          <w:tcPr>
            <w:tcW w:w="1961" w:type="dxa"/>
          </w:tcPr>
          <w:p w14:paraId="4AAC5C30" w14:textId="1307EE58" w:rsidR="00015BD9" w:rsidRPr="0094306C" w:rsidRDefault="00015BD9" w:rsidP="0094306C">
            <w:pPr>
              <w:rPr>
                <w:b/>
              </w:rPr>
            </w:pPr>
            <w:r w:rsidRPr="0094306C">
              <w:t>Rozvíjet u pedagogů aktivizační formy výuky.</w:t>
            </w:r>
          </w:p>
        </w:tc>
      </w:tr>
      <w:tr w:rsidR="00015BD9" w:rsidRPr="00965FEA" w14:paraId="22364AD4" w14:textId="77777777" w:rsidTr="00A90A81">
        <w:tc>
          <w:tcPr>
            <w:tcW w:w="3403" w:type="dxa"/>
            <w:vMerge/>
          </w:tcPr>
          <w:p w14:paraId="73DE0CC1" w14:textId="77777777" w:rsidR="00015BD9" w:rsidRPr="0042795C" w:rsidRDefault="00015BD9" w:rsidP="00692B04">
            <w:pPr>
              <w:pStyle w:val="Odstavecseseznamem"/>
              <w:numPr>
                <w:ilvl w:val="0"/>
                <w:numId w:val="4"/>
              </w:numPr>
              <w:ind w:left="318" w:hanging="284"/>
            </w:pPr>
          </w:p>
        </w:tc>
        <w:tc>
          <w:tcPr>
            <w:tcW w:w="3119" w:type="dxa"/>
            <w:vMerge/>
          </w:tcPr>
          <w:p w14:paraId="289C2B9F" w14:textId="77777777" w:rsidR="00015BD9" w:rsidRPr="00245A84" w:rsidRDefault="00015BD9" w:rsidP="00692B0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551" w:type="dxa"/>
          </w:tcPr>
          <w:p w14:paraId="0A422EA2" w14:textId="48EB84D6" w:rsidR="00015BD9" w:rsidRPr="0017366D" w:rsidRDefault="00015BD9" w:rsidP="00692B04">
            <w:r>
              <w:t>- m</w:t>
            </w:r>
            <w:r w:rsidRPr="0017366D">
              <w:t xml:space="preserve">enší důraz na psychosociální rozvoj žáků </w:t>
            </w:r>
          </w:p>
        </w:tc>
        <w:tc>
          <w:tcPr>
            <w:tcW w:w="2717" w:type="dxa"/>
          </w:tcPr>
          <w:p w14:paraId="02CF9AD6" w14:textId="77777777" w:rsidR="00015BD9" w:rsidRPr="0004711E" w:rsidRDefault="00015BD9" w:rsidP="00692B04">
            <w:pPr>
              <w:rPr>
                <w:color w:val="FF0000"/>
              </w:rPr>
            </w:pPr>
            <w:r w:rsidRPr="0004711E">
              <w:rPr>
                <w:color w:val="FF0000"/>
              </w:rPr>
              <w:t>P:</w:t>
            </w:r>
            <w:r>
              <w:rPr>
                <w:color w:val="FF0000"/>
              </w:rPr>
              <w:t xml:space="preserve"> jede se na výkon</w:t>
            </w:r>
          </w:p>
          <w:p w14:paraId="2803B559" w14:textId="77777777" w:rsidR="00015BD9" w:rsidRPr="00245A84" w:rsidRDefault="00015BD9" w:rsidP="00692B0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410" w:type="dxa"/>
          </w:tcPr>
          <w:p w14:paraId="3150EF86" w14:textId="7EE3DC3C" w:rsidR="00015BD9" w:rsidRPr="00692B04" w:rsidRDefault="00015BD9" w:rsidP="00692B04">
            <w:pPr>
              <w:rPr>
                <w:color w:val="0070C0"/>
              </w:rPr>
            </w:pPr>
            <w:r w:rsidRPr="00AC66F4">
              <w:rPr>
                <w:color w:val="0070C0"/>
              </w:rPr>
              <w:t>Ř:</w:t>
            </w:r>
            <w:r>
              <w:rPr>
                <w:color w:val="0070C0"/>
              </w:rPr>
              <w:t xml:space="preserve"> důležitá je znalost a uvědomění si pravidel </w:t>
            </w:r>
            <w:proofErr w:type="spellStart"/>
            <w:r>
              <w:rPr>
                <w:color w:val="0070C0"/>
              </w:rPr>
              <w:t>wellbeingu</w:t>
            </w:r>
            <w:proofErr w:type="spellEnd"/>
            <w:r>
              <w:rPr>
                <w:color w:val="0070C0"/>
              </w:rPr>
              <w:t xml:space="preserve"> </w:t>
            </w:r>
          </w:p>
        </w:tc>
        <w:tc>
          <w:tcPr>
            <w:tcW w:w="1961" w:type="dxa"/>
          </w:tcPr>
          <w:p w14:paraId="0901B981" w14:textId="2096E388" w:rsidR="00015BD9" w:rsidRPr="00580B1D" w:rsidRDefault="00015BD9" w:rsidP="00580B1D">
            <w:pPr>
              <w:rPr>
                <w:b/>
              </w:rPr>
            </w:pPr>
            <w:r w:rsidRPr="00580B1D">
              <w:t xml:space="preserve">Poučit o </w:t>
            </w:r>
            <w:proofErr w:type="spellStart"/>
            <w:r w:rsidRPr="00580B1D">
              <w:t>wellbeingu</w:t>
            </w:r>
            <w:proofErr w:type="spellEnd"/>
            <w:r w:rsidRPr="00580B1D">
              <w:t xml:space="preserve"> dětí</w:t>
            </w:r>
            <w:r>
              <w:rPr>
                <w:b/>
              </w:rPr>
              <w:t>.</w:t>
            </w:r>
          </w:p>
        </w:tc>
      </w:tr>
      <w:tr w:rsidR="00015BD9" w:rsidRPr="00965FEA" w14:paraId="06C02005" w14:textId="77777777" w:rsidTr="00A90A81">
        <w:tc>
          <w:tcPr>
            <w:tcW w:w="3403" w:type="dxa"/>
            <w:vMerge/>
          </w:tcPr>
          <w:p w14:paraId="7D05E05D" w14:textId="77777777" w:rsidR="00015BD9" w:rsidRPr="0042795C" w:rsidRDefault="00015BD9" w:rsidP="00692B04">
            <w:pPr>
              <w:pStyle w:val="Odstavecseseznamem"/>
              <w:numPr>
                <w:ilvl w:val="0"/>
                <w:numId w:val="4"/>
              </w:numPr>
              <w:ind w:left="318" w:hanging="284"/>
            </w:pPr>
          </w:p>
        </w:tc>
        <w:tc>
          <w:tcPr>
            <w:tcW w:w="3119" w:type="dxa"/>
            <w:vMerge/>
          </w:tcPr>
          <w:p w14:paraId="657D493E" w14:textId="77777777" w:rsidR="00015BD9" w:rsidRPr="00245A84" w:rsidRDefault="00015BD9" w:rsidP="00692B0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551" w:type="dxa"/>
          </w:tcPr>
          <w:p w14:paraId="126FBA4D" w14:textId="4625288F" w:rsidR="00015BD9" w:rsidRPr="0017366D" w:rsidRDefault="00015BD9" w:rsidP="00692B04">
            <w:r>
              <w:t>- m</w:t>
            </w:r>
            <w:r w:rsidRPr="0017366D">
              <w:t>enší důraz na rozvoj kompetencí žáků (prezentační doved., argumentace, rozvoj slovní zásoby).</w:t>
            </w:r>
          </w:p>
        </w:tc>
        <w:tc>
          <w:tcPr>
            <w:tcW w:w="2717" w:type="dxa"/>
          </w:tcPr>
          <w:p w14:paraId="3B1AB961" w14:textId="77777777" w:rsidR="00015BD9" w:rsidRPr="0004711E" w:rsidRDefault="00015BD9" w:rsidP="00692B04">
            <w:pPr>
              <w:rPr>
                <w:color w:val="FF0000"/>
              </w:rPr>
            </w:pPr>
            <w:r w:rsidRPr="0004711E">
              <w:rPr>
                <w:color w:val="FF0000"/>
              </w:rPr>
              <w:t>P:</w:t>
            </w:r>
            <w:r>
              <w:rPr>
                <w:color w:val="FF0000"/>
              </w:rPr>
              <w:t xml:space="preserve"> znalosti se lépe uvěřují a hodnotí než kompetence</w:t>
            </w:r>
          </w:p>
          <w:p w14:paraId="634AC93A" w14:textId="77777777" w:rsidR="00015BD9" w:rsidRPr="0004711E" w:rsidRDefault="00015BD9" w:rsidP="00692B04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2AB5D1EF" w14:textId="77777777" w:rsidR="00015BD9" w:rsidRDefault="00015BD9" w:rsidP="00692B04">
            <w:pPr>
              <w:rPr>
                <w:color w:val="0070C0"/>
              </w:rPr>
            </w:pPr>
            <w:r w:rsidRPr="00AC66F4">
              <w:rPr>
                <w:color w:val="0070C0"/>
              </w:rPr>
              <w:t>Ř:</w:t>
            </w:r>
            <w:r>
              <w:rPr>
                <w:color w:val="0070C0"/>
              </w:rPr>
              <w:t xml:space="preserve"> načerpat inspiraci tam, kde to dělají dobře</w:t>
            </w:r>
          </w:p>
          <w:p w14:paraId="4716AB2F" w14:textId="77777777" w:rsidR="00015BD9" w:rsidRPr="00AC66F4" w:rsidRDefault="00015BD9" w:rsidP="00692B04">
            <w:pPr>
              <w:rPr>
                <w:color w:val="0070C0"/>
              </w:rPr>
            </w:pPr>
          </w:p>
        </w:tc>
        <w:tc>
          <w:tcPr>
            <w:tcW w:w="1961" w:type="dxa"/>
          </w:tcPr>
          <w:p w14:paraId="4BB2003E" w14:textId="199FC68D" w:rsidR="00015BD9" w:rsidRPr="00580B1D" w:rsidRDefault="00015BD9" w:rsidP="00580B1D">
            <w:r w:rsidRPr="00580B1D">
              <w:t>Sdílet mezi pedagogy dobrou praxi.</w:t>
            </w:r>
          </w:p>
        </w:tc>
      </w:tr>
      <w:tr w:rsidR="00015BD9" w:rsidRPr="00965FEA" w14:paraId="1C9EFF27" w14:textId="77777777" w:rsidTr="00A90A81">
        <w:tc>
          <w:tcPr>
            <w:tcW w:w="3403" w:type="dxa"/>
            <w:vMerge/>
          </w:tcPr>
          <w:p w14:paraId="38FFC2D5" w14:textId="77777777" w:rsidR="00015BD9" w:rsidRPr="0042795C" w:rsidRDefault="00015BD9" w:rsidP="00692B04">
            <w:pPr>
              <w:pStyle w:val="Odstavecseseznamem"/>
              <w:numPr>
                <w:ilvl w:val="0"/>
                <w:numId w:val="4"/>
              </w:numPr>
              <w:ind w:left="318" w:hanging="284"/>
            </w:pPr>
          </w:p>
        </w:tc>
        <w:tc>
          <w:tcPr>
            <w:tcW w:w="3119" w:type="dxa"/>
            <w:vMerge/>
          </w:tcPr>
          <w:p w14:paraId="46E23075" w14:textId="77777777" w:rsidR="00015BD9" w:rsidRPr="00245A84" w:rsidRDefault="00015BD9" w:rsidP="00692B0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551" w:type="dxa"/>
          </w:tcPr>
          <w:p w14:paraId="6E69D27E" w14:textId="7AAF202E" w:rsidR="00015BD9" w:rsidRPr="0017366D" w:rsidRDefault="00015BD9" w:rsidP="00692B04">
            <w:r>
              <w:t>- a</w:t>
            </w:r>
            <w:r w:rsidRPr="0017366D">
              <w:t>bsence individuálního přístupu na II. stupni ZŠ. (Na prvním stupni je kladen důraz na vzdělávání a rozvoj žáka, na druhém stupni jde spíše o výuku předmětů).</w:t>
            </w:r>
          </w:p>
        </w:tc>
        <w:tc>
          <w:tcPr>
            <w:tcW w:w="2717" w:type="dxa"/>
          </w:tcPr>
          <w:p w14:paraId="392CEA31" w14:textId="77777777" w:rsidR="00015BD9" w:rsidRDefault="00015BD9" w:rsidP="00692B04">
            <w:pPr>
              <w:rPr>
                <w:color w:val="FF0000"/>
              </w:rPr>
            </w:pPr>
            <w:r>
              <w:rPr>
                <w:color w:val="FF0000"/>
              </w:rPr>
              <w:t>P:</w:t>
            </w:r>
            <w:r w:rsidRPr="00BF05B2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r</w:t>
            </w:r>
            <w:r w:rsidRPr="00BF05B2">
              <w:rPr>
                <w:color w:val="FF0000"/>
              </w:rPr>
              <w:t>ozděl</w:t>
            </w:r>
            <w:r>
              <w:rPr>
                <w:color w:val="FF0000"/>
              </w:rPr>
              <w:t>ení výuky do jednotlivých hodin.</w:t>
            </w:r>
            <w:r w:rsidRPr="00BF05B2">
              <w:rPr>
                <w:color w:val="FF0000"/>
              </w:rPr>
              <w:t xml:space="preserve"> Odborní učitelé tráví s třídou 1-3hod týdně a to je málo na poznání žáka.</w:t>
            </w:r>
          </w:p>
          <w:p w14:paraId="6CBD0B61" w14:textId="77777777" w:rsidR="00015BD9" w:rsidRPr="0004711E" w:rsidRDefault="00015BD9" w:rsidP="00692B04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145985A8" w14:textId="77777777" w:rsidR="00015BD9" w:rsidRPr="00AC66F4" w:rsidRDefault="00015BD9" w:rsidP="00692B04">
            <w:pPr>
              <w:rPr>
                <w:color w:val="0070C0"/>
              </w:rPr>
            </w:pPr>
            <w:r w:rsidRPr="00BF05B2">
              <w:rPr>
                <w:color w:val="0070C0"/>
              </w:rPr>
              <w:t xml:space="preserve">Ř: více blokové výuky a projektových dní, </w:t>
            </w:r>
            <w:r>
              <w:rPr>
                <w:color w:val="0070C0"/>
              </w:rPr>
              <w:t xml:space="preserve">smysluplné </w:t>
            </w:r>
            <w:r w:rsidRPr="00BF05B2">
              <w:rPr>
                <w:color w:val="0070C0"/>
              </w:rPr>
              <w:t>třídnické hodiny</w:t>
            </w:r>
          </w:p>
          <w:p w14:paraId="2B6A7FC0" w14:textId="77777777" w:rsidR="00015BD9" w:rsidRPr="00AC66F4" w:rsidRDefault="00015BD9" w:rsidP="00692B04">
            <w:pPr>
              <w:rPr>
                <w:color w:val="0070C0"/>
              </w:rPr>
            </w:pPr>
          </w:p>
        </w:tc>
        <w:tc>
          <w:tcPr>
            <w:tcW w:w="1961" w:type="dxa"/>
          </w:tcPr>
          <w:p w14:paraId="2FB3B7CD" w14:textId="79B16081" w:rsidR="00015BD9" w:rsidRPr="00580B1D" w:rsidRDefault="00015BD9" w:rsidP="00692B04"/>
        </w:tc>
      </w:tr>
      <w:tr w:rsidR="00015BD9" w:rsidRPr="00965FEA" w14:paraId="5D86DD4B" w14:textId="77777777" w:rsidTr="00A90A81">
        <w:tc>
          <w:tcPr>
            <w:tcW w:w="3403" w:type="dxa"/>
            <w:vMerge/>
          </w:tcPr>
          <w:p w14:paraId="2BEB2F89" w14:textId="77777777" w:rsidR="00015BD9" w:rsidRPr="0042795C" w:rsidRDefault="00015BD9" w:rsidP="00692B04">
            <w:pPr>
              <w:pStyle w:val="Odstavecseseznamem"/>
              <w:numPr>
                <w:ilvl w:val="0"/>
                <w:numId w:val="4"/>
              </w:numPr>
              <w:ind w:left="318" w:hanging="284"/>
            </w:pPr>
          </w:p>
        </w:tc>
        <w:tc>
          <w:tcPr>
            <w:tcW w:w="3119" w:type="dxa"/>
            <w:vMerge/>
          </w:tcPr>
          <w:p w14:paraId="788B597B" w14:textId="77777777" w:rsidR="00015BD9" w:rsidRPr="00245A84" w:rsidRDefault="00015BD9" w:rsidP="00692B0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551" w:type="dxa"/>
          </w:tcPr>
          <w:p w14:paraId="14F4C52A" w14:textId="5229C502" w:rsidR="00015BD9" w:rsidRPr="0017366D" w:rsidRDefault="00015BD9" w:rsidP="00692B04">
            <w:r>
              <w:t>- u</w:t>
            </w:r>
            <w:r w:rsidRPr="0017366D">
              <w:t>čitel nepracuje s reflektivitou</w:t>
            </w:r>
          </w:p>
        </w:tc>
        <w:tc>
          <w:tcPr>
            <w:tcW w:w="2717" w:type="dxa"/>
          </w:tcPr>
          <w:p w14:paraId="1C70834F" w14:textId="77777777" w:rsidR="00015BD9" w:rsidRPr="0004711E" w:rsidRDefault="00015BD9" w:rsidP="00692B04">
            <w:pPr>
              <w:rPr>
                <w:color w:val="FF0000"/>
              </w:rPr>
            </w:pPr>
            <w:r w:rsidRPr="0004711E">
              <w:rPr>
                <w:color w:val="FF0000"/>
              </w:rPr>
              <w:t>P:</w:t>
            </w:r>
            <w:r>
              <w:rPr>
                <w:color w:val="FF0000"/>
              </w:rPr>
              <w:t xml:space="preserve"> neví, jak na to.</w:t>
            </w:r>
          </w:p>
          <w:p w14:paraId="0D3C8AF1" w14:textId="77777777" w:rsidR="00015BD9" w:rsidRPr="0004711E" w:rsidRDefault="00015BD9" w:rsidP="00692B04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3CE0267B" w14:textId="77777777" w:rsidR="00015BD9" w:rsidRPr="00AC66F4" w:rsidRDefault="00015BD9" w:rsidP="00692B04">
            <w:pPr>
              <w:rPr>
                <w:color w:val="0070C0"/>
              </w:rPr>
            </w:pPr>
            <w:r w:rsidRPr="00AC66F4">
              <w:rPr>
                <w:color w:val="0070C0"/>
              </w:rPr>
              <w:t>Ř: učitel je schopen vysvětlit smysluplnost učiva a využití v praxi.</w:t>
            </w:r>
          </w:p>
          <w:p w14:paraId="66AAF93E" w14:textId="77777777" w:rsidR="00015BD9" w:rsidRPr="00AC66F4" w:rsidRDefault="00015BD9" w:rsidP="00692B04">
            <w:pPr>
              <w:rPr>
                <w:color w:val="0070C0"/>
              </w:rPr>
            </w:pPr>
          </w:p>
        </w:tc>
        <w:tc>
          <w:tcPr>
            <w:tcW w:w="1961" w:type="dxa"/>
          </w:tcPr>
          <w:p w14:paraId="4828BA7B" w14:textId="050D05FD" w:rsidR="00015BD9" w:rsidRPr="00DB76E5" w:rsidRDefault="00015BD9" w:rsidP="00DB76E5">
            <w:r w:rsidRPr="00DB76E5">
              <w:t>DVPP na hodnocení, získání zpětné vazby od žáků.</w:t>
            </w:r>
          </w:p>
        </w:tc>
      </w:tr>
      <w:tr w:rsidR="00015BD9" w:rsidRPr="00965FEA" w14:paraId="28F04671" w14:textId="77777777" w:rsidTr="00A90A81">
        <w:tc>
          <w:tcPr>
            <w:tcW w:w="3403" w:type="dxa"/>
            <w:vMerge/>
          </w:tcPr>
          <w:p w14:paraId="6F929D75" w14:textId="77777777" w:rsidR="00015BD9" w:rsidRPr="0042795C" w:rsidRDefault="00015BD9" w:rsidP="00692B04">
            <w:pPr>
              <w:pStyle w:val="Odstavecseseznamem"/>
              <w:numPr>
                <w:ilvl w:val="0"/>
                <w:numId w:val="4"/>
              </w:numPr>
              <w:ind w:left="318" w:hanging="284"/>
            </w:pPr>
          </w:p>
        </w:tc>
        <w:tc>
          <w:tcPr>
            <w:tcW w:w="3119" w:type="dxa"/>
            <w:vMerge/>
          </w:tcPr>
          <w:p w14:paraId="66AF7814" w14:textId="77777777" w:rsidR="00015BD9" w:rsidRPr="00245A84" w:rsidRDefault="00015BD9" w:rsidP="00692B0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551" w:type="dxa"/>
          </w:tcPr>
          <w:p w14:paraId="786422F7" w14:textId="1A274EF9" w:rsidR="00015BD9" w:rsidRPr="0017366D" w:rsidRDefault="00015BD9" w:rsidP="00692B04">
            <w:r>
              <w:t>- f</w:t>
            </w:r>
            <w:r w:rsidRPr="0017366D">
              <w:t>ormativní hodnocení zatím není běžné.</w:t>
            </w:r>
          </w:p>
          <w:p w14:paraId="749E8ABA" w14:textId="77777777" w:rsidR="00015BD9" w:rsidRPr="0017366D" w:rsidRDefault="00015BD9" w:rsidP="00692B04"/>
        </w:tc>
        <w:tc>
          <w:tcPr>
            <w:tcW w:w="2717" w:type="dxa"/>
          </w:tcPr>
          <w:p w14:paraId="013CFE41" w14:textId="69D0905C" w:rsidR="00015BD9" w:rsidRPr="0004711E" w:rsidRDefault="00015BD9" w:rsidP="00692B04">
            <w:pPr>
              <w:rPr>
                <w:color w:val="FF0000"/>
              </w:rPr>
            </w:pPr>
            <w:r w:rsidRPr="0004711E">
              <w:rPr>
                <w:color w:val="FF0000"/>
              </w:rPr>
              <w:t>P: je složitější a vyžaduje komplexní změnu v přístupu k učení, rodi</w:t>
            </w:r>
            <w:r>
              <w:rPr>
                <w:color w:val="FF0000"/>
              </w:rPr>
              <w:t>če těžce přijímají tento způsob</w:t>
            </w:r>
          </w:p>
        </w:tc>
        <w:tc>
          <w:tcPr>
            <w:tcW w:w="2410" w:type="dxa"/>
          </w:tcPr>
          <w:p w14:paraId="34C5C186" w14:textId="77777777" w:rsidR="00015BD9" w:rsidRPr="00AC66F4" w:rsidRDefault="00015BD9" w:rsidP="00692B04">
            <w:pPr>
              <w:rPr>
                <w:color w:val="0070C0"/>
              </w:rPr>
            </w:pPr>
            <w:r w:rsidRPr="00AC66F4">
              <w:rPr>
                <w:color w:val="0070C0"/>
              </w:rPr>
              <w:t>Ř: znát přínosy formativního hodnocení, poučit rodiče</w:t>
            </w:r>
          </w:p>
          <w:p w14:paraId="1BF2C0AF" w14:textId="77777777" w:rsidR="00015BD9" w:rsidRPr="00AC66F4" w:rsidRDefault="00015BD9" w:rsidP="00692B04">
            <w:pPr>
              <w:rPr>
                <w:color w:val="0070C0"/>
              </w:rPr>
            </w:pPr>
          </w:p>
        </w:tc>
        <w:tc>
          <w:tcPr>
            <w:tcW w:w="1961" w:type="dxa"/>
          </w:tcPr>
          <w:p w14:paraId="4AD6AE79" w14:textId="7865AD1A" w:rsidR="00015BD9" w:rsidRPr="00DB76E5" w:rsidRDefault="00015BD9" w:rsidP="00DB76E5">
            <w:r w:rsidRPr="00DB76E5">
              <w:t>Sbírání inspirace v oblasti formativního hodnocení.</w:t>
            </w:r>
          </w:p>
        </w:tc>
      </w:tr>
      <w:tr w:rsidR="00015BD9" w:rsidRPr="00965FEA" w14:paraId="4474C8AF" w14:textId="77777777" w:rsidTr="00A90A81">
        <w:tc>
          <w:tcPr>
            <w:tcW w:w="3403" w:type="dxa"/>
            <w:vMerge/>
          </w:tcPr>
          <w:p w14:paraId="296B4A76" w14:textId="77777777" w:rsidR="00015BD9" w:rsidRPr="0042795C" w:rsidRDefault="00015BD9" w:rsidP="00A90A81">
            <w:pPr>
              <w:ind w:hanging="817"/>
            </w:pPr>
          </w:p>
        </w:tc>
        <w:tc>
          <w:tcPr>
            <w:tcW w:w="3119" w:type="dxa"/>
            <w:vMerge/>
          </w:tcPr>
          <w:p w14:paraId="14144DC9" w14:textId="77777777" w:rsidR="00015BD9" w:rsidRPr="00245A84" w:rsidRDefault="00015BD9" w:rsidP="00692B0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551" w:type="dxa"/>
          </w:tcPr>
          <w:p w14:paraId="60E42472" w14:textId="15CD6FD8" w:rsidR="00015BD9" w:rsidRPr="0017366D" w:rsidRDefault="00015BD9" w:rsidP="00692B04">
            <w:r>
              <w:t>- m</w:t>
            </w:r>
            <w:r w:rsidRPr="0017366D">
              <w:t>alé zaměření na práci s nadanými dětmi.</w:t>
            </w:r>
          </w:p>
          <w:p w14:paraId="49436B50" w14:textId="58DA5CD7" w:rsidR="00015BD9" w:rsidRPr="0042795C" w:rsidRDefault="00015BD9" w:rsidP="00692B04"/>
          <w:p w14:paraId="69F8E558" w14:textId="77777777" w:rsidR="00015BD9" w:rsidRPr="00692B04" w:rsidRDefault="00015BD9" w:rsidP="00692B04">
            <w:pPr>
              <w:rPr>
                <w:b/>
              </w:rPr>
            </w:pPr>
          </w:p>
        </w:tc>
        <w:tc>
          <w:tcPr>
            <w:tcW w:w="2717" w:type="dxa"/>
          </w:tcPr>
          <w:p w14:paraId="0C834C32" w14:textId="695D081C" w:rsidR="00015BD9" w:rsidRPr="0004711E" w:rsidRDefault="00015BD9" w:rsidP="00692B04">
            <w:pPr>
              <w:rPr>
                <w:color w:val="FF0000"/>
              </w:rPr>
            </w:pPr>
            <w:r w:rsidRPr="0004711E">
              <w:rPr>
                <w:color w:val="FF0000"/>
              </w:rPr>
              <w:t>P: nejsou tak problematické jako děti s běžnými SVP, proto na ně n</w:t>
            </w:r>
            <w:r>
              <w:rPr>
                <w:color w:val="FF0000"/>
              </w:rPr>
              <w:t>ení prostor, učitel je přetížen</w:t>
            </w:r>
          </w:p>
        </w:tc>
        <w:tc>
          <w:tcPr>
            <w:tcW w:w="2410" w:type="dxa"/>
          </w:tcPr>
          <w:p w14:paraId="10A2E185" w14:textId="77777777" w:rsidR="00015BD9" w:rsidRPr="0042795C" w:rsidRDefault="00015BD9" w:rsidP="00692B04">
            <w:r w:rsidRPr="0004711E">
              <w:rPr>
                <w:color w:val="0070C0"/>
              </w:rPr>
              <w:t>Ř: nabídka aktivit pro nadané děti jak ve škole, tak mimo ni, služby pro rodiče nadaných žáků</w:t>
            </w:r>
          </w:p>
          <w:p w14:paraId="240ECADF" w14:textId="77777777" w:rsidR="00015BD9" w:rsidRPr="00AC66F4" w:rsidRDefault="00015BD9" w:rsidP="00692B04">
            <w:pPr>
              <w:rPr>
                <w:color w:val="0070C0"/>
              </w:rPr>
            </w:pPr>
          </w:p>
        </w:tc>
        <w:tc>
          <w:tcPr>
            <w:tcW w:w="1961" w:type="dxa"/>
          </w:tcPr>
          <w:p w14:paraId="66898308" w14:textId="77777777" w:rsidR="00015BD9" w:rsidRPr="00245A84" w:rsidRDefault="00015BD9" w:rsidP="005853B0">
            <w:pPr>
              <w:pStyle w:val="Odstavecseseznamem"/>
              <w:ind w:left="462"/>
              <w:rPr>
                <w:b/>
              </w:rPr>
            </w:pPr>
          </w:p>
        </w:tc>
      </w:tr>
      <w:tr w:rsidR="00015BD9" w:rsidRPr="00965FEA" w14:paraId="116D5007" w14:textId="77777777" w:rsidTr="00A90A81">
        <w:tc>
          <w:tcPr>
            <w:tcW w:w="3403" w:type="dxa"/>
            <w:vMerge/>
          </w:tcPr>
          <w:p w14:paraId="58691F97" w14:textId="77777777" w:rsidR="00015BD9" w:rsidRPr="0042795C" w:rsidRDefault="00015BD9" w:rsidP="00692B04">
            <w:pPr>
              <w:pStyle w:val="Odstavecseseznamem"/>
              <w:numPr>
                <w:ilvl w:val="0"/>
                <w:numId w:val="4"/>
              </w:numPr>
              <w:ind w:left="318" w:hanging="284"/>
            </w:pPr>
          </w:p>
        </w:tc>
        <w:tc>
          <w:tcPr>
            <w:tcW w:w="3119" w:type="dxa"/>
            <w:vMerge/>
          </w:tcPr>
          <w:p w14:paraId="53EDCE54" w14:textId="77777777" w:rsidR="00015BD9" w:rsidRPr="00245A84" w:rsidRDefault="00015BD9" w:rsidP="00692B0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551" w:type="dxa"/>
          </w:tcPr>
          <w:p w14:paraId="65114AA0" w14:textId="54FE03D8" w:rsidR="00015BD9" w:rsidRPr="0017366D" w:rsidRDefault="00015BD9" w:rsidP="007E47B9">
            <w:r>
              <w:t>- o</w:t>
            </w:r>
            <w:r w:rsidRPr="0017366D">
              <w:t xml:space="preserve">becně je vnímání dětí spíše vizuální než slovní </w:t>
            </w:r>
            <w:r w:rsidRPr="0017366D">
              <w:lastRenderedPageBreak/>
              <w:t>(nechápou psaný text, neumí naslouchat).</w:t>
            </w:r>
          </w:p>
        </w:tc>
        <w:tc>
          <w:tcPr>
            <w:tcW w:w="2717" w:type="dxa"/>
          </w:tcPr>
          <w:p w14:paraId="6368BB5B" w14:textId="5CAE898C" w:rsidR="00015BD9" w:rsidRPr="0004711E" w:rsidRDefault="00015BD9" w:rsidP="00692B04">
            <w:pPr>
              <w:rPr>
                <w:color w:val="FF0000"/>
              </w:rPr>
            </w:pPr>
            <w:r w:rsidRPr="0004711E">
              <w:rPr>
                <w:color w:val="FF0000"/>
              </w:rPr>
              <w:lastRenderedPageBreak/>
              <w:t>P: doba tomu nahrá</w:t>
            </w:r>
            <w:r>
              <w:rPr>
                <w:color w:val="FF0000"/>
              </w:rPr>
              <w:t>vá</w:t>
            </w:r>
          </w:p>
        </w:tc>
        <w:tc>
          <w:tcPr>
            <w:tcW w:w="2410" w:type="dxa"/>
          </w:tcPr>
          <w:p w14:paraId="34CE2088" w14:textId="77777777" w:rsidR="00015BD9" w:rsidRDefault="00015BD9" w:rsidP="007E47B9">
            <w:pPr>
              <w:rPr>
                <w:color w:val="0070C0"/>
              </w:rPr>
            </w:pPr>
            <w:r w:rsidRPr="0004711E">
              <w:rPr>
                <w:color w:val="0070C0"/>
              </w:rPr>
              <w:t xml:space="preserve">Ř: je třeba se tomu přizpůsobit, ale přesto </w:t>
            </w:r>
            <w:r w:rsidRPr="0004711E">
              <w:rPr>
                <w:color w:val="0070C0"/>
              </w:rPr>
              <w:lastRenderedPageBreak/>
              <w:t>slovní vyjadřování rozvíjet</w:t>
            </w:r>
            <w:r>
              <w:rPr>
                <w:color w:val="0070C0"/>
              </w:rPr>
              <w:t>.</w:t>
            </w:r>
          </w:p>
          <w:p w14:paraId="43E88D17" w14:textId="77777777" w:rsidR="00015BD9" w:rsidRPr="00AC66F4" w:rsidRDefault="00015BD9" w:rsidP="00692B04">
            <w:pPr>
              <w:rPr>
                <w:color w:val="0070C0"/>
              </w:rPr>
            </w:pPr>
          </w:p>
        </w:tc>
        <w:tc>
          <w:tcPr>
            <w:tcW w:w="1961" w:type="dxa"/>
          </w:tcPr>
          <w:p w14:paraId="4B798EEF" w14:textId="77777777" w:rsidR="00015BD9" w:rsidRPr="00245A84" w:rsidRDefault="00015BD9" w:rsidP="005853B0">
            <w:pPr>
              <w:pStyle w:val="Odstavecseseznamem"/>
              <w:ind w:left="462"/>
              <w:rPr>
                <w:b/>
              </w:rPr>
            </w:pPr>
          </w:p>
        </w:tc>
      </w:tr>
      <w:tr w:rsidR="00015BD9" w:rsidRPr="00965FEA" w14:paraId="6F2714DE" w14:textId="77777777" w:rsidTr="00A90A81">
        <w:tc>
          <w:tcPr>
            <w:tcW w:w="3403" w:type="dxa"/>
            <w:vMerge/>
          </w:tcPr>
          <w:p w14:paraId="2A6689EC" w14:textId="77777777" w:rsidR="00015BD9" w:rsidRPr="0042795C" w:rsidRDefault="00015BD9" w:rsidP="00692B04">
            <w:pPr>
              <w:pStyle w:val="Odstavecseseznamem"/>
              <w:numPr>
                <w:ilvl w:val="0"/>
                <w:numId w:val="4"/>
              </w:numPr>
              <w:ind w:left="318" w:hanging="284"/>
            </w:pPr>
          </w:p>
        </w:tc>
        <w:tc>
          <w:tcPr>
            <w:tcW w:w="3119" w:type="dxa"/>
            <w:vMerge/>
          </w:tcPr>
          <w:p w14:paraId="3AC5EE56" w14:textId="77777777" w:rsidR="00015BD9" w:rsidRPr="00245A84" w:rsidRDefault="00015BD9" w:rsidP="00692B0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551" w:type="dxa"/>
          </w:tcPr>
          <w:p w14:paraId="56553DA5" w14:textId="3089065D" w:rsidR="00015BD9" w:rsidRPr="0017366D" w:rsidRDefault="00015BD9" w:rsidP="007E47B9">
            <w:r>
              <w:t>- m</w:t>
            </w:r>
            <w:r w:rsidRPr="0017366D">
              <w:t xml:space="preserve">álo psychologů, speciálních pedagogů a sociálních pedagogů ve školách. </w:t>
            </w:r>
          </w:p>
        </w:tc>
        <w:tc>
          <w:tcPr>
            <w:tcW w:w="2717" w:type="dxa"/>
          </w:tcPr>
          <w:p w14:paraId="55F2CD1D" w14:textId="77777777" w:rsidR="00015BD9" w:rsidRDefault="00015BD9" w:rsidP="007E47B9">
            <w:pPr>
              <w:rPr>
                <w:color w:val="FF0000"/>
              </w:rPr>
            </w:pPr>
            <w:r>
              <w:rPr>
                <w:color w:val="FF0000"/>
              </w:rPr>
              <w:t>P: v</w:t>
            </w:r>
            <w:r w:rsidRPr="00C9692C">
              <w:rPr>
                <w:color w:val="FF0000"/>
              </w:rPr>
              <w:t>elký nárůst potřeby odborníků se zavedením inkluze.</w:t>
            </w:r>
          </w:p>
          <w:p w14:paraId="1F2ACC11" w14:textId="77777777" w:rsidR="00015BD9" w:rsidRPr="0004711E" w:rsidRDefault="00015BD9" w:rsidP="007E47B9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314EAAAE" w14:textId="77777777" w:rsidR="00015BD9" w:rsidRPr="00391F96" w:rsidRDefault="00015BD9" w:rsidP="007E47B9">
            <w:pPr>
              <w:rPr>
                <w:color w:val="0070C0"/>
              </w:rPr>
            </w:pPr>
            <w:r w:rsidRPr="00391F96">
              <w:rPr>
                <w:color w:val="0070C0"/>
              </w:rPr>
              <w:t>Ř: sdílení odborníků mezi školami, motivace vystudovaných odborníků jít do školní praxe</w:t>
            </w:r>
          </w:p>
          <w:p w14:paraId="47E37BF2" w14:textId="77777777" w:rsidR="00015BD9" w:rsidRPr="0004711E" w:rsidRDefault="00015BD9" w:rsidP="007E47B9">
            <w:pPr>
              <w:rPr>
                <w:color w:val="0070C0"/>
              </w:rPr>
            </w:pPr>
          </w:p>
        </w:tc>
        <w:tc>
          <w:tcPr>
            <w:tcW w:w="1961" w:type="dxa"/>
          </w:tcPr>
          <w:p w14:paraId="7D16CF99" w14:textId="77777777" w:rsidR="00015BD9" w:rsidRPr="00245A84" w:rsidRDefault="00015BD9" w:rsidP="005853B0">
            <w:pPr>
              <w:pStyle w:val="Odstavecseseznamem"/>
              <w:ind w:left="462"/>
              <w:rPr>
                <w:b/>
              </w:rPr>
            </w:pPr>
          </w:p>
        </w:tc>
      </w:tr>
      <w:tr w:rsidR="00015BD9" w:rsidRPr="00965FEA" w14:paraId="41DFDD5E" w14:textId="77777777" w:rsidTr="00A90A81">
        <w:tc>
          <w:tcPr>
            <w:tcW w:w="3403" w:type="dxa"/>
            <w:vMerge/>
          </w:tcPr>
          <w:p w14:paraId="5B81D76E" w14:textId="77777777" w:rsidR="00015BD9" w:rsidRPr="0042795C" w:rsidRDefault="00015BD9" w:rsidP="00692B04">
            <w:pPr>
              <w:pStyle w:val="Odstavecseseznamem"/>
              <w:numPr>
                <w:ilvl w:val="0"/>
                <w:numId w:val="4"/>
              </w:numPr>
              <w:ind w:left="318" w:hanging="284"/>
            </w:pPr>
          </w:p>
        </w:tc>
        <w:tc>
          <w:tcPr>
            <w:tcW w:w="3119" w:type="dxa"/>
            <w:vMerge/>
          </w:tcPr>
          <w:p w14:paraId="1F326C3B" w14:textId="77777777" w:rsidR="00015BD9" w:rsidRPr="00245A84" w:rsidRDefault="00015BD9" w:rsidP="00692B0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551" w:type="dxa"/>
          </w:tcPr>
          <w:p w14:paraId="11079F63" w14:textId="6C7868D0" w:rsidR="00015BD9" w:rsidRPr="0017366D" w:rsidRDefault="00015BD9" w:rsidP="007E47B9">
            <w:r>
              <w:t>- v</w:t>
            </w:r>
            <w:r w:rsidRPr="0017366D">
              <w:t>elmi časté podceňování úlohy sociální práce ve škole ze stran učitelů i ředitelů.</w:t>
            </w:r>
          </w:p>
          <w:p w14:paraId="6C6EE208" w14:textId="0F4F95AB" w:rsidR="00015BD9" w:rsidRPr="0017366D" w:rsidRDefault="00015BD9" w:rsidP="007E47B9">
            <w:r w:rsidRPr="0017366D">
              <w:t xml:space="preserve">Absence systému včasného zachycení selhávajících rodin </w:t>
            </w:r>
          </w:p>
        </w:tc>
        <w:tc>
          <w:tcPr>
            <w:tcW w:w="2717" w:type="dxa"/>
          </w:tcPr>
          <w:p w14:paraId="6F0FEB40" w14:textId="77777777" w:rsidR="00015BD9" w:rsidRDefault="00015BD9" w:rsidP="007E47B9">
            <w:pPr>
              <w:rPr>
                <w:color w:val="FF0000"/>
              </w:rPr>
            </w:pPr>
            <w:r>
              <w:rPr>
                <w:color w:val="FF0000"/>
              </w:rPr>
              <w:t xml:space="preserve">P: ve škole není nikdo, kdo by se dětem ze sociálně slabých rodin speciálně věnoval </w:t>
            </w:r>
          </w:p>
          <w:p w14:paraId="74E23B7F" w14:textId="77777777" w:rsidR="00015BD9" w:rsidRPr="0004711E" w:rsidRDefault="00015BD9" w:rsidP="007E47B9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26117B3D" w14:textId="151D78EE" w:rsidR="00015BD9" w:rsidRPr="0004711E" w:rsidRDefault="00015BD9" w:rsidP="007E47B9">
            <w:pPr>
              <w:rPr>
                <w:color w:val="0070C0"/>
              </w:rPr>
            </w:pPr>
            <w:r w:rsidRPr="00391F96">
              <w:rPr>
                <w:color w:val="0070C0"/>
              </w:rPr>
              <w:t>Ř: Sociální pracovníci, sociální pedagogové do škol</w:t>
            </w:r>
          </w:p>
        </w:tc>
        <w:tc>
          <w:tcPr>
            <w:tcW w:w="1961" w:type="dxa"/>
          </w:tcPr>
          <w:p w14:paraId="07B18FA2" w14:textId="1F508E39" w:rsidR="00015BD9" w:rsidRPr="00DB76E5" w:rsidRDefault="00015BD9" w:rsidP="00DB76E5">
            <w:r w:rsidRPr="00DB76E5">
              <w:t>Informování ředitelů o důležitosti sociální práce ve školách.</w:t>
            </w:r>
          </w:p>
        </w:tc>
      </w:tr>
      <w:tr w:rsidR="00DB76E5" w:rsidRPr="00965FEA" w14:paraId="70CF281E" w14:textId="77777777" w:rsidTr="00A90A81">
        <w:trPr>
          <w:trHeight w:val="506"/>
        </w:trPr>
        <w:tc>
          <w:tcPr>
            <w:tcW w:w="6522" w:type="dxa"/>
            <w:gridSpan w:val="2"/>
            <w:shd w:val="clear" w:color="auto" w:fill="DDD9C3" w:themeFill="background2" w:themeFillShade="E6"/>
          </w:tcPr>
          <w:p w14:paraId="49E8F98E" w14:textId="0B2F4442" w:rsidR="00DB76E5" w:rsidRPr="0042795C" w:rsidRDefault="00DB76E5" w:rsidP="00692B04">
            <w:pPr>
              <w:jc w:val="center"/>
              <w:rPr>
                <w:b/>
              </w:rPr>
            </w:pPr>
            <w:r w:rsidRPr="0042795C">
              <w:rPr>
                <w:b/>
              </w:rPr>
              <w:t>Příležitosti</w:t>
            </w:r>
          </w:p>
        </w:tc>
        <w:tc>
          <w:tcPr>
            <w:tcW w:w="9639" w:type="dxa"/>
            <w:gridSpan w:val="4"/>
            <w:shd w:val="clear" w:color="auto" w:fill="DDD9C3" w:themeFill="background2" w:themeFillShade="E6"/>
          </w:tcPr>
          <w:p w14:paraId="6EACA8A8" w14:textId="007B4788" w:rsidR="00DB76E5" w:rsidRPr="0042795C" w:rsidRDefault="00DB76E5" w:rsidP="00692B04">
            <w:pPr>
              <w:jc w:val="center"/>
              <w:rPr>
                <w:b/>
              </w:rPr>
            </w:pPr>
            <w:r w:rsidRPr="0042795C">
              <w:rPr>
                <w:b/>
              </w:rPr>
              <w:t>Hrozby</w:t>
            </w:r>
          </w:p>
        </w:tc>
      </w:tr>
      <w:tr w:rsidR="00CF1DE7" w:rsidRPr="00965FEA" w14:paraId="3AA166F8" w14:textId="77777777" w:rsidTr="00A90A81">
        <w:tc>
          <w:tcPr>
            <w:tcW w:w="3403" w:type="dxa"/>
          </w:tcPr>
          <w:p w14:paraId="1E6125B5" w14:textId="234F5656" w:rsidR="00CF1DE7" w:rsidRPr="0042795C" w:rsidRDefault="00CF1DE7" w:rsidP="00CF1DE7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Teze</w:t>
            </w:r>
          </w:p>
        </w:tc>
        <w:tc>
          <w:tcPr>
            <w:tcW w:w="3119" w:type="dxa"/>
          </w:tcPr>
          <w:p w14:paraId="0FF05D7C" w14:textId="35AFE055" w:rsidR="00CF1DE7" w:rsidRPr="0042795C" w:rsidRDefault="00CF1DE7" w:rsidP="00CF1DE7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Dosah projektu MAP</w:t>
            </w:r>
          </w:p>
        </w:tc>
        <w:tc>
          <w:tcPr>
            <w:tcW w:w="2551" w:type="dxa"/>
          </w:tcPr>
          <w:p w14:paraId="133F1187" w14:textId="373DF479" w:rsidR="00CF1DE7" w:rsidRPr="0042795C" w:rsidRDefault="00CF1DE7" w:rsidP="00CF1DE7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Teze</w:t>
            </w:r>
          </w:p>
        </w:tc>
        <w:tc>
          <w:tcPr>
            <w:tcW w:w="2717" w:type="dxa"/>
          </w:tcPr>
          <w:p w14:paraId="75901359" w14:textId="5ED88665" w:rsidR="00CF1DE7" w:rsidRPr="0042795C" w:rsidRDefault="00CF1DE7" w:rsidP="00CF1DE7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Příčiny</w:t>
            </w:r>
          </w:p>
        </w:tc>
        <w:tc>
          <w:tcPr>
            <w:tcW w:w="2410" w:type="dxa"/>
          </w:tcPr>
          <w:p w14:paraId="33433D16" w14:textId="33A8B2A0" w:rsidR="00CF1DE7" w:rsidRPr="0042795C" w:rsidRDefault="00CF1DE7" w:rsidP="00CF1DE7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Řešení</w:t>
            </w:r>
          </w:p>
        </w:tc>
        <w:tc>
          <w:tcPr>
            <w:tcW w:w="1961" w:type="dxa"/>
          </w:tcPr>
          <w:p w14:paraId="358B434B" w14:textId="69D9671C" w:rsidR="00CF1DE7" w:rsidRPr="0042795C" w:rsidRDefault="00CF1DE7" w:rsidP="00CF1DE7">
            <w:pPr>
              <w:jc w:val="center"/>
              <w:rPr>
                <w:b/>
              </w:rPr>
            </w:pPr>
            <w:r>
              <w:rPr>
                <w:rFonts w:ascii="Calibri" w:hAnsi="Calibri" w:cs="Calibri"/>
                <w:b/>
              </w:rPr>
              <w:t>Dosah projektu MAP</w:t>
            </w:r>
          </w:p>
        </w:tc>
      </w:tr>
      <w:tr w:rsidR="00CE4B70" w:rsidRPr="00965FEA" w14:paraId="3E6470A8" w14:textId="77777777" w:rsidTr="00A90A81">
        <w:tc>
          <w:tcPr>
            <w:tcW w:w="3403" w:type="dxa"/>
            <w:vMerge w:val="restart"/>
          </w:tcPr>
          <w:p w14:paraId="5643071A" w14:textId="42598641" w:rsidR="00CE4B70" w:rsidRPr="000825E4" w:rsidRDefault="00B5350B" w:rsidP="00B5350B">
            <w:r>
              <w:t>- z</w:t>
            </w:r>
            <w:r w:rsidR="00CE4B70" w:rsidRPr="0042795C">
              <w:t>nalosti třídy – „vím</w:t>
            </w:r>
            <w:r w:rsidR="00CE4B70">
              <w:t>,</w:t>
            </w:r>
            <w:r w:rsidR="00CE4B70" w:rsidRPr="0042795C">
              <w:t xml:space="preserve"> koho učím“ – možnost individualizovat úkoly a tím rozpoznat a rozvíjet potenciál </w:t>
            </w:r>
            <w:r w:rsidR="00CE4B70" w:rsidRPr="000825E4">
              <w:t xml:space="preserve">každého žáka. </w:t>
            </w:r>
          </w:p>
          <w:p w14:paraId="13687F6A" w14:textId="55B27687" w:rsidR="000825E4" w:rsidRPr="000825E4" w:rsidRDefault="000825E4" w:rsidP="000825E4">
            <w:r w:rsidRPr="000825E4">
              <w:t>- r</w:t>
            </w:r>
            <w:r w:rsidR="00CE4B70" w:rsidRPr="000825E4">
              <w:t>ozvoj aktivizačních metod  výuky ve všech předmětech.</w:t>
            </w:r>
          </w:p>
          <w:p w14:paraId="5B1C3228" w14:textId="690EC7E1" w:rsidR="00CE4B70" w:rsidRPr="000825E4" w:rsidRDefault="000825E4" w:rsidP="000825E4">
            <w:r w:rsidRPr="000825E4">
              <w:t>- r</w:t>
            </w:r>
            <w:r w:rsidR="00CE4B70" w:rsidRPr="000825E4">
              <w:t>ozvoj manuálních zručností žáků.</w:t>
            </w:r>
          </w:p>
          <w:p w14:paraId="6874E120" w14:textId="61E287B7" w:rsidR="00CE4B70" w:rsidRPr="000825E4" w:rsidRDefault="000825E4" w:rsidP="000825E4">
            <w:r w:rsidRPr="000825E4">
              <w:lastRenderedPageBreak/>
              <w:t>- p</w:t>
            </w:r>
            <w:r w:rsidR="00CE4B70" w:rsidRPr="000825E4">
              <w:t>sychosociální rozvoj – zavedení pravidelných třídnických hodin.</w:t>
            </w:r>
          </w:p>
          <w:p w14:paraId="66ED7771" w14:textId="521C2998" w:rsidR="00CE4B70" w:rsidRPr="000825E4" w:rsidRDefault="000825E4" w:rsidP="000825E4">
            <w:r w:rsidRPr="000825E4">
              <w:t>- p</w:t>
            </w:r>
            <w:r w:rsidR="00CE4B70" w:rsidRPr="000825E4">
              <w:t>odpora zavedení formativního hodnocení.</w:t>
            </w:r>
          </w:p>
          <w:p w14:paraId="3F0C1CB1" w14:textId="09051273" w:rsidR="00CE4B70" w:rsidRPr="000825E4" w:rsidRDefault="000825E4" w:rsidP="000825E4">
            <w:r w:rsidRPr="000825E4">
              <w:t>- z</w:t>
            </w:r>
            <w:r w:rsidR="00CE4B70" w:rsidRPr="000825E4">
              <w:t>asloužit se o E- bezpeční.</w:t>
            </w:r>
          </w:p>
          <w:p w14:paraId="4EB588B1" w14:textId="3E05557E" w:rsidR="00CE4B70" w:rsidRPr="0042795C" w:rsidRDefault="000825E4" w:rsidP="000825E4">
            <w:r>
              <w:t>- r</w:t>
            </w:r>
            <w:r w:rsidR="00CE4B70" w:rsidRPr="0042795C">
              <w:t>ozvoj verbálních dovedností žáků (prezentační doved., argumentace, rozvoj slovní zásoby).</w:t>
            </w:r>
          </w:p>
          <w:p w14:paraId="40366369" w14:textId="4E718FDC" w:rsidR="00CE4B70" w:rsidRDefault="000825E4" w:rsidP="000825E4">
            <w:r>
              <w:t>- u</w:t>
            </w:r>
            <w:r w:rsidR="00CE4B70" w:rsidRPr="0042795C">
              <w:t>čitelé umí přizpůsobit formu sdělení potřebám žáků – zjednodušovat sdělení, zkracovat, vizualizovat.</w:t>
            </w:r>
          </w:p>
          <w:p w14:paraId="01909022" w14:textId="157AC0C3" w:rsidR="00CE4B70" w:rsidRPr="000825E4" w:rsidRDefault="000825E4" w:rsidP="000825E4">
            <w:r w:rsidRPr="000825E4">
              <w:t>- z</w:t>
            </w:r>
            <w:r w:rsidR="00CE4B70" w:rsidRPr="000825E4">
              <w:t>výšit informovanost pedagogů, rodičů i veřejnosti o možnostech využití sociálních a pedagogických služeb.</w:t>
            </w:r>
          </w:p>
          <w:p w14:paraId="66447117" w14:textId="78E25B37" w:rsidR="00CE4B70" w:rsidRPr="000825E4" w:rsidRDefault="000825E4" w:rsidP="000825E4">
            <w:r w:rsidRPr="000825E4">
              <w:t>- m</w:t>
            </w:r>
            <w:r w:rsidR="00CE4B70" w:rsidRPr="000825E4">
              <w:t xml:space="preserve">apa pomoci – založení webu a letáčku – na kterou organizaci se obrátit, když mám specifický problém. </w:t>
            </w:r>
          </w:p>
          <w:p w14:paraId="5A5E108A" w14:textId="549DD603" w:rsidR="00CE4B70" w:rsidRPr="000825E4" w:rsidRDefault="000825E4" w:rsidP="000825E4">
            <w:r w:rsidRPr="000825E4">
              <w:t>- v</w:t>
            </w:r>
            <w:r w:rsidR="00CE4B70" w:rsidRPr="000825E4">
              <w:t>znik komplexní péče o nadané děti: 1. diagnostika na školách, 2. proškolení pedagogů, 3. kroužky pro nadané děti 4. T-expedice. 5. Vznik podpůrné skupiny rodičů nadaných dětí.</w:t>
            </w:r>
          </w:p>
          <w:p w14:paraId="65AD5E1D" w14:textId="51A698BD" w:rsidR="00CE4B70" w:rsidRPr="00DA3794" w:rsidRDefault="000825E4" w:rsidP="000825E4">
            <w:r>
              <w:t>- s</w:t>
            </w:r>
            <w:r w:rsidR="00CE4B70" w:rsidRPr="000825E4">
              <w:t>upervize pedagogům</w:t>
            </w:r>
            <w:r w:rsidR="00CE4B70" w:rsidRPr="00DA3794">
              <w:t>.</w:t>
            </w:r>
          </w:p>
          <w:p w14:paraId="47007286" w14:textId="0852432B" w:rsidR="00CE4B70" w:rsidRPr="00DA3794" w:rsidRDefault="000825E4" w:rsidP="000825E4">
            <w:r>
              <w:t xml:space="preserve">. </w:t>
            </w:r>
            <w:proofErr w:type="spellStart"/>
            <w:r>
              <w:t>w</w:t>
            </w:r>
            <w:r w:rsidR="00CE4B70" w:rsidRPr="00DA3794">
              <w:t>ellbeing</w:t>
            </w:r>
            <w:proofErr w:type="spellEnd"/>
            <w:r w:rsidR="00CE4B70" w:rsidRPr="00DA3794">
              <w:t xml:space="preserve"> žáků, pedagogů.</w:t>
            </w:r>
          </w:p>
          <w:p w14:paraId="77365F69" w14:textId="69B750D9" w:rsidR="00CE4B70" w:rsidRPr="000825E4" w:rsidRDefault="000825E4" w:rsidP="000825E4">
            <w:r>
              <w:lastRenderedPageBreak/>
              <w:t>- s</w:t>
            </w:r>
            <w:r w:rsidR="00CE4B70" w:rsidRPr="000825E4">
              <w:t xml:space="preserve">dílení pedagogů a odborníků z praxe. (např. kariérový poradci, </w:t>
            </w:r>
            <w:proofErr w:type="spellStart"/>
            <w:r w:rsidR="00CE4B70" w:rsidRPr="000825E4">
              <w:t>Setkavárny</w:t>
            </w:r>
            <w:proofErr w:type="spellEnd"/>
            <w:r w:rsidR="00CE4B70" w:rsidRPr="000825E4">
              <w:t>, Vedení třídnických hodin atd.)</w:t>
            </w:r>
          </w:p>
          <w:p w14:paraId="7BF72C16" w14:textId="624FE4E3" w:rsidR="00CE4B70" w:rsidRPr="00DA3794" w:rsidRDefault="000825E4" w:rsidP="000825E4">
            <w:r>
              <w:t>- v</w:t>
            </w:r>
            <w:r w:rsidR="00CE4B70" w:rsidRPr="000825E4">
              <w:t>znik mobilního</w:t>
            </w:r>
            <w:r w:rsidR="00CE4B70" w:rsidRPr="00DA3794">
              <w:t xml:space="preserve"> multidisciplinárního týmu: psycholog + sociální pedagog.</w:t>
            </w:r>
          </w:p>
          <w:p w14:paraId="2549D8B3" w14:textId="737E6194" w:rsidR="00CE4B70" w:rsidRPr="0042795C" w:rsidRDefault="000825E4" w:rsidP="000825E4">
            <w:r>
              <w:t>- p</w:t>
            </w:r>
            <w:r w:rsidR="00CE4B70" w:rsidRPr="00DA3794">
              <w:t>odpořit vznik pozice sociálního pracovníka nebo sociálního pedagoga na všech školách.</w:t>
            </w:r>
          </w:p>
        </w:tc>
        <w:tc>
          <w:tcPr>
            <w:tcW w:w="3119" w:type="dxa"/>
            <w:vMerge w:val="restart"/>
          </w:tcPr>
          <w:p w14:paraId="28E6DCA3" w14:textId="77777777" w:rsidR="00CE4B70" w:rsidRDefault="00CE4B70" w:rsidP="00CE4B70">
            <w:r w:rsidRPr="0094306C">
              <w:lastRenderedPageBreak/>
              <w:t>Rozvíjet u pedagogů aktivizační formy výuky.</w:t>
            </w:r>
          </w:p>
          <w:p w14:paraId="0E6DA6D6" w14:textId="77777777" w:rsidR="00B5350B" w:rsidRDefault="00B5350B" w:rsidP="00CE4B70">
            <w:r>
              <w:t>Podpora v zavedení a vedení třídnických hodin.</w:t>
            </w:r>
          </w:p>
          <w:p w14:paraId="30714D50" w14:textId="77777777" w:rsidR="00B5350B" w:rsidRDefault="00B5350B" w:rsidP="00CE4B70">
            <w:r w:rsidRPr="00DB76E5">
              <w:t>Sbírání inspirace v oblasti formativního hodnocení.</w:t>
            </w:r>
          </w:p>
          <w:p w14:paraId="33040C0D" w14:textId="77777777" w:rsidR="00B5350B" w:rsidRDefault="00B5350B" w:rsidP="00CE4B70">
            <w:r>
              <w:t xml:space="preserve">Tvorba mapy pomoci. </w:t>
            </w:r>
          </w:p>
          <w:p w14:paraId="75031187" w14:textId="77777777" w:rsidR="00B5350B" w:rsidRDefault="00B5350B" w:rsidP="00CE4B70">
            <w:r>
              <w:lastRenderedPageBreak/>
              <w:t>Podpora aktivit pro nadané žáky.</w:t>
            </w:r>
          </w:p>
          <w:p w14:paraId="5557CEB6" w14:textId="2E421154" w:rsidR="00B5350B" w:rsidRPr="00CE4B70" w:rsidRDefault="00B5350B" w:rsidP="00CE4B70">
            <w:pPr>
              <w:rPr>
                <w:b/>
              </w:rPr>
            </w:pPr>
            <w:r>
              <w:t>Sdílení dobré praxe mezi pedagogy.</w:t>
            </w:r>
          </w:p>
        </w:tc>
        <w:tc>
          <w:tcPr>
            <w:tcW w:w="2551" w:type="dxa"/>
          </w:tcPr>
          <w:p w14:paraId="59BAC13B" w14:textId="776C3AD2" w:rsidR="00CE4B70" w:rsidRPr="00CE4B70" w:rsidRDefault="00CE4B70" w:rsidP="00546977">
            <w:r w:rsidRPr="00CE4B70">
              <w:lastRenderedPageBreak/>
              <w:t>- do škol jdou silné populační ročníky – zvyšující se počet ve třídách</w:t>
            </w:r>
          </w:p>
          <w:p w14:paraId="72D7F204" w14:textId="09BA90F5" w:rsidR="00CE4B70" w:rsidRPr="00CE4B70" w:rsidRDefault="00CE4B70" w:rsidP="003956A4">
            <w:pPr>
              <w:pStyle w:val="Odstavecseseznamem"/>
              <w:ind w:left="462"/>
            </w:pPr>
          </w:p>
        </w:tc>
        <w:tc>
          <w:tcPr>
            <w:tcW w:w="2717" w:type="dxa"/>
          </w:tcPr>
          <w:p w14:paraId="7DB64117" w14:textId="77777777" w:rsidR="00CE4B70" w:rsidRPr="0004711E" w:rsidRDefault="00CE4B70" w:rsidP="003956A4">
            <w:pPr>
              <w:rPr>
                <w:color w:val="FF0000"/>
              </w:rPr>
            </w:pPr>
            <w:r w:rsidRPr="0004711E">
              <w:rPr>
                <w:color w:val="FF0000"/>
              </w:rPr>
              <w:t>P: jde o aktuální trend</w:t>
            </w:r>
          </w:p>
          <w:p w14:paraId="6C83F249" w14:textId="6BFD6350" w:rsidR="00CE4B70" w:rsidRPr="00245A84" w:rsidRDefault="00CE4B70" w:rsidP="003956A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410" w:type="dxa"/>
          </w:tcPr>
          <w:p w14:paraId="20298933" w14:textId="77777777" w:rsidR="00CE4B70" w:rsidRPr="0004711E" w:rsidRDefault="00CE4B70" w:rsidP="003956A4">
            <w:pPr>
              <w:rPr>
                <w:color w:val="0070C0"/>
              </w:rPr>
            </w:pPr>
            <w:r w:rsidRPr="0004711E">
              <w:rPr>
                <w:color w:val="0070C0"/>
              </w:rPr>
              <w:t>Ř: větší investice do škol, sledovat po</w:t>
            </w:r>
            <w:r>
              <w:rPr>
                <w:color w:val="0070C0"/>
              </w:rPr>
              <w:t>p</w:t>
            </w:r>
            <w:r w:rsidRPr="0004711E">
              <w:rPr>
                <w:color w:val="0070C0"/>
              </w:rPr>
              <w:t>ulační křivku a podle toho reagovat s předstihem</w:t>
            </w:r>
          </w:p>
          <w:p w14:paraId="3F9B64C1" w14:textId="31AD9D9A" w:rsidR="00CE4B70" w:rsidRPr="00245A84" w:rsidRDefault="00CE4B70" w:rsidP="003956A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1961" w:type="dxa"/>
          </w:tcPr>
          <w:p w14:paraId="1D0B222C" w14:textId="5BA4097A" w:rsidR="00CE4B70" w:rsidRPr="0042795C" w:rsidRDefault="00CE4B70" w:rsidP="00546977"/>
          <w:p w14:paraId="70711CA2" w14:textId="55785F61" w:rsidR="00CE4B70" w:rsidRPr="0042795C" w:rsidRDefault="00CE4B70" w:rsidP="00546977"/>
        </w:tc>
      </w:tr>
      <w:tr w:rsidR="00CE4B70" w:rsidRPr="00965FEA" w14:paraId="7E4180E0" w14:textId="77777777" w:rsidTr="00A90A81">
        <w:tc>
          <w:tcPr>
            <w:tcW w:w="3403" w:type="dxa"/>
            <w:vMerge/>
          </w:tcPr>
          <w:p w14:paraId="12624F2A" w14:textId="77777777" w:rsidR="00CE4B70" w:rsidRPr="0042795C" w:rsidRDefault="00CE4B70" w:rsidP="00CF1DE7">
            <w:pPr>
              <w:pStyle w:val="Odstavecseseznamem"/>
              <w:numPr>
                <w:ilvl w:val="0"/>
                <w:numId w:val="4"/>
              </w:numPr>
              <w:ind w:left="318" w:hanging="284"/>
            </w:pPr>
          </w:p>
        </w:tc>
        <w:tc>
          <w:tcPr>
            <w:tcW w:w="3119" w:type="dxa"/>
            <w:vMerge/>
          </w:tcPr>
          <w:p w14:paraId="6083C37D" w14:textId="77777777" w:rsidR="00CE4B70" w:rsidRPr="00245A84" w:rsidRDefault="00CE4B70" w:rsidP="003956A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551" w:type="dxa"/>
          </w:tcPr>
          <w:p w14:paraId="30108DF6" w14:textId="74122364" w:rsidR="00CE4B70" w:rsidRPr="00CE4B70" w:rsidRDefault="00CE4B70" w:rsidP="00546977">
            <w:r w:rsidRPr="00CE4B70">
              <w:t>- unavení a vyhořelí učitelé</w:t>
            </w:r>
          </w:p>
          <w:p w14:paraId="39EF8C52" w14:textId="77777777" w:rsidR="00CE4B70" w:rsidRPr="00CE4B70" w:rsidRDefault="00CE4B70" w:rsidP="00546977"/>
        </w:tc>
        <w:tc>
          <w:tcPr>
            <w:tcW w:w="2717" w:type="dxa"/>
          </w:tcPr>
          <w:p w14:paraId="0E654DD4" w14:textId="77777777" w:rsidR="00CE4B70" w:rsidRPr="0004711E" w:rsidRDefault="00CE4B70" w:rsidP="00546977">
            <w:pPr>
              <w:rPr>
                <w:color w:val="FF0000"/>
              </w:rPr>
            </w:pPr>
            <w:r w:rsidRPr="0004711E">
              <w:rPr>
                <w:color w:val="FF0000"/>
              </w:rPr>
              <w:t>P: jsou na ně kladeny velké nároky a mnoho úkolů</w:t>
            </w:r>
          </w:p>
          <w:p w14:paraId="35E6ED92" w14:textId="77777777" w:rsidR="00CE4B70" w:rsidRPr="0004711E" w:rsidRDefault="00CE4B70" w:rsidP="00546977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284B4F66" w14:textId="77777777" w:rsidR="00CE4B70" w:rsidRPr="00CE4B70" w:rsidRDefault="00CE4B70" w:rsidP="00546977">
            <w:pPr>
              <w:rPr>
                <w:color w:val="0070C0"/>
              </w:rPr>
            </w:pPr>
            <w:r w:rsidRPr="00CE4B70">
              <w:rPr>
                <w:color w:val="0070C0"/>
              </w:rPr>
              <w:t xml:space="preserve">Ř: </w:t>
            </w:r>
            <w:proofErr w:type="spellStart"/>
            <w:r w:rsidRPr="00CE4B70">
              <w:rPr>
                <w:color w:val="0070C0"/>
              </w:rPr>
              <w:t>wellbeing</w:t>
            </w:r>
            <w:proofErr w:type="spellEnd"/>
            <w:r w:rsidRPr="00CE4B70">
              <w:rPr>
                <w:color w:val="0070C0"/>
              </w:rPr>
              <w:t xml:space="preserve"> učitelů</w:t>
            </w:r>
          </w:p>
          <w:p w14:paraId="7734D453" w14:textId="77777777" w:rsidR="00CE4B70" w:rsidRPr="0004711E" w:rsidRDefault="00CE4B70" w:rsidP="003956A4">
            <w:pPr>
              <w:rPr>
                <w:color w:val="0070C0"/>
              </w:rPr>
            </w:pPr>
          </w:p>
        </w:tc>
        <w:tc>
          <w:tcPr>
            <w:tcW w:w="1961" w:type="dxa"/>
          </w:tcPr>
          <w:p w14:paraId="40C26FA2" w14:textId="00533839" w:rsidR="00CE4B70" w:rsidRPr="00CE4B70" w:rsidRDefault="00CE4B70" w:rsidP="00CE4B70">
            <w:proofErr w:type="spellStart"/>
            <w:r w:rsidRPr="00CE4B70">
              <w:t>Wellbeing</w:t>
            </w:r>
            <w:proofErr w:type="spellEnd"/>
            <w:r w:rsidRPr="00CE4B70">
              <w:t xml:space="preserve"> učitelů</w:t>
            </w:r>
          </w:p>
        </w:tc>
      </w:tr>
      <w:tr w:rsidR="00CE4B70" w:rsidRPr="00965FEA" w14:paraId="719FA1E1" w14:textId="77777777" w:rsidTr="00A90A81">
        <w:tc>
          <w:tcPr>
            <w:tcW w:w="3403" w:type="dxa"/>
            <w:vMerge/>
          </w:tcPr>
          <w:p w14:paraId="4515B234" w14:textId="77777777" w:rsidR="00CE4B70" w:rsidRPr="0042795C" w:rsidRDefault="00CE4B70" w:rsidP="00CF1DE7">
            <w:pPr>
              <w:pStyle w:val="Odstavecseseznamem"/>
              <w:numPr>
                <w:ilvl w:val="0"/>
                <w:numId w:val="4"/>
              </w:numPr>
              <w:ind w:left="318" w:hanging="284"/>
            </w:pPr>
          </w:p>
        </w:tc>
        <w:tc>
          <w:tcPr>
            <w:tcW w:w="3119" w:type="dxa"/>
            <w:vMerge/>
          </w:tcPr>
          <w:p w14:paraId="6C625B77" w14:textId="77777777" w:rsidR="00CE4B70" w:rsidRPr="00245A84" w:rsidRDefault="00CE4B70" w:rsidP="003956A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551" w:type="dxa"/>
          </w:tcPr>
          <w:p w14:paraId="3634D6EF" w14:textId="32E52B70" w:rsidR="00CE4B70" w:rsidRPr="00CE4B70" w:rsidRDefault="00CE4B70" w:rsidP="00CE4B70">
            <w:r w:rsidRPr="00CE4B70">
              <w:t xml:space="preserve">- E-nebezpečí. </w:t>
            </w:r>
          </w:p>
          <w:p w14:paraId="145BE316" w14:textId="77777777" w:rsidR="00CE4B70" w:rsidRPr="00CE4B70" w:rsidRDefault="00CE4B70" w:rsidP="00546977"/>
        </w:tc>
        <w:tc>
          <w:tcPr>
            <w:tcW w:w="2717" w:type="dxa"/>
          </w:tcPr>
          <w:p w14:paraId="7D951A3C" w14:textId="77777777" w:rsidR="00CE4B70" w:rsidRPr="0004711E" w:rsidRDefault="00CE4B70" w:rsidP="00546977">
            <w:pPr>
              <w:rPr>
                <w:color w:val="FF0000"/>
              </w:rPr>
            </w:pPr>
            <w:r w:rsidRPr="0004711E">
              <w:rPr>
                <w:color w:val="FF0000"/>
              </w:rPr>
              <w:t>P: rizikový internet a svět sociálních sítí</w:t>
            </w:r>
          </w:p>
          <w:p w14:paraId="24238A67" w14:textId="77777777" w:rsidR="00CE4B70" w:rsidRPr="0004711E" w:rsidRDefault="00CE4B70" w:rsidP="003956A4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71FEDF7D" w14:textId="77777777" w:rsidR="00CE4B70" w:rsidRPr="0004711E" w:rsidRDefault="00CE4B70" w:rsidP="00546977">
            <w:pPr>
              <w:rPr>
                <w:color w:val="0070C0"/>
              </w:rPr>
            </w:pPr>
            <w:r w:rsidRPr="0004711E">
              <w:rPr>
                <w:color w:val="0070C0"/>
              </w:rPr>
              <w:t>Ř: prevence ve školách a poučení rodiče</w:t>
            </w:r>
          </w:p>
          <w:p w14:paraId="028148DE" w14:textId="7587B385" w:rsidR="00CE4B70" w:rsidRPr="0004711E" w:rsidRDefault="00CE4B70" w:rsidP="003956A4">
            <w:pPr>
              <w:rPr>
                <w:color w:val="0070C0"/>
              </w:rPr>
            </w:pPr>
          </w:p>
        </w:tc>
        <w:tc>
          <w:tcPr>
            <w:tcW w:w="1961" w:type="dxa"/>
          </w:tcPr>
          <w:p w14:paraId="34D53003" w14:textId="77777777" w:rsidR="00CE4B70" w:rsidRPr="00245A84" w:rsidRDefault="00CE4B70" w:rsidP="00CE4B70">
            <w:pPr>
              <w:pStyle w:val="Odstavecseseznamem"/>
              <w:ind w:left="462"/>
              <w:rPr>
                <w:b/>
              </w:rPr>
            </w:pPr>
          </w:p>
        </w:tc>
      </w:tr>
      <w:tr w:rsidR="00CE4B70" w:rsidRPr="00965FEA" w14:paraId="22FBC24F" w14:textId="77777777" w:rsidTr="00A90A81">
        <w:tc>
          <w:tcPr>
            <w:tcW w:w="3403" w:type="dxa"/>
            <w:vMerge/>
          </w:tcPr>
          <w:p w14:paraId="4D1FB51B" w14:textId="77777777" w:rsidR="00CE4B70" w:rsidRPr="0042795C" w:rsidRDefault="00CE4B70" w:rsidP="00CF1DE7">
            <w:pPr>
              <w:pStyle w:val="Odstavecseseznamem"/>
              <w:numPr>
                <w:ilvl w:val="0"/>
                <w:numId w:val="4"/>
              </w:numPr>
              <w:ind w:left="318" w:hanging="284"/>
            </w:pPr>
          </w:p>
        </w:tc>
        <w:tc>
          <w:tcPr>
            <w:tcW w:w="3119" w:type="dxa"/>
            <w:vMerge/>
          </w:tcPr>
          <w:p w14:paraId="5473B87B" w14:textId="77777777" w:rsidR="00CE4B70" w:rsidRPr="00245A84" w:rsidRDefault="00CE4B70" w:rsidP="003956A4">
            <w:pPr>
              <w:pStyle w:val="Odstavecseseznamem"/>
              <w:ind w:left="462"/>
              <w:rPr>
                <w:b/>
              </w:rPr>
            </w:pPr>
          </w:p>
        </w:tc>
        <w:tc>
          <w:tcPr>
            <w:tcW w:w="2551" w:type="dxa"/>
          </w:tcPr>
          <w:p w14:paraId="063EA6E4" w14:textId="0560307E" w:rsidR="00CE4B70" w:rsidRPr="00CE4B70" w:rsidRDefault="00CE4B70" w:rsidP="00CE4B70">
            <w:r w:rsidRPr="00CE4B70">
              <w:t xml:space="preserve">- nezájem ze strany rodičů o rozvoj dětí, které by to nejvíc potřebovaly. </w:t>
            </w:r>
          </w:p>
          <w:p w14:paraId="76792132" w14:textId="187826EC" w:rsidR="00CE4B70" w:rsidRPr="00CE4B70" w:rsidRDefault="00CE4B70" w:rsidP="00CE4B70"/>
        </w:tc>
        <w:tc>
          <w:tcPr>
            <w:tcW w:w="2717" w:type="dxa"/>
          </w:tcPr>
          <w:p w14:paraId="427DA4E2" w14:textId="77777777" w:rsidR="00CE4B70" w:rsidRPr="0004711E" w:rsidRDefault="00CE4B70" w:rsidP="00546977">
            <w:pPr>
              <w:rPr>
                <w:color w:val="FF0000"/>
              </w:rPr>
            </w:pPr>
            <w:r w:rsidRPr="0004711E">
              <w:rPr>
                <w:color w:val="FF0000"/>
              </w:rPr>
              <w:t>P: Přetíženost rodičů, rodiče v této době řeší existenční problémy – nemají čas ani zájem o školu</w:t>
            </w:r>
          </w:p>
          <w:p w14:paraId="1FFB6531" w14:textId="77777777" w:rsidR="00CE4B70" w:rsidRPr="0004711E" w:rsidRDefault="00CE4B70" w:rsidP="003956A4">
            <w:pPr>
              <w:rPr>
                <w:color w:val="FF0000"/>
              </w:rPr>
            </w:pPr>
          </w:p>
        </w:tc>
        <w:tc>
          <w:tcPr>
            <w:tcW w:w="2410" w:type="dxa"/>
          </w:tcPr>
          <w:p w14:paraId="0A65BD2E" w14:textId="3BF09B07" w:rsidR="00CE4B70" w:rsidRPr="0004711E" w:rsidRDefault="00CE4B70" w:rsidP="003956A4">
            <w:pPr>
              <w:rPr>
                <w:color w:val="0070C0"/>
              </w:rPr>
            </w:pPr>
            <w:r w:rsidRPr="0004711E">
              <w:rPr>
                <w:color w:val="0070C0"/>
              </w:rPr>
              <w:t>Ř: sociální služby a sociální pracovník ve škole mohou pomoci se zvládáním rodičovských kompetencí</w:t>
            </w:r>
          </w:p>
        </w:tc>
        <w:tc>
          <w:tcPr>
            <w:tcW w:w="1961" w:type="dxa"/>
          </w:tcPr>
          <w:p w14:paraId="7C173FE9" w14:textId="620B2898" w:rsidR="00CE4B70" w:rsidRPr="00CE4B70" w:rsidRDefault="00CE4B70" w:rsidP="00CE4B70">
            <w:pPr>
              <w:rPr>
                <w:b/>
              </w:rPr>
            </w:pPr>
            <w:r w:rsidRPr="00DB76E5">
              <w:t>Informování ředitelů o důležitosti sociální práce ve školách.</w:t>
            </w:r>
          </w:p>
        </w:tc>
      </w:tr>
    </w:tbl>
    <w:p w14:paraId="2D77B7DF" w14:textId="6F412614" w:rsidR="006A2FB7" w:rsidRDefault="006A2FB7" w:rsidP="006A2FB7"/>
    <w:p w14:paraId="315EC467" w14:textId="33CFD465" w:rsidR="002B3264" w:rsidRDefault="002B3264" w:rsidP="006A2FB7">
      <w:r>
        <w:t xml:space="preserve">V oblasti </w:t>
      </w:r>
      <w:r w:rsidRPr="002B3264">
        <w:rPr>
          <w:b/>
        </w:rPr>
        <w:t>Silných stránek</w:t>
      </w:r>
      <w:r>
        <w:t xml:space="preserve"> lze i nadále podporovat Sdružení D s projektem Na ces</w:t>
      </w:r>
      <w:r w:rsidR="00D2711B">
        <w:t>tě  - vrstevnickým doprovázením a další kvalitní organizace.</w:t>
      </w:r>
    </w:p>
    <w:p w14:paraId="736AE76F" w14:textId="042BF06D" w:rsidR="002B3264" w:rsidRDefault="002B3264" w:rsidP="006A2FB7">
      <w:r w:rsidRPr="002B3264">
        <w:rPr>
          <w:b/>
        </w:rPr>
        <w:t>Příležitostí</w:t>
      </w:r>
      <w:r w:rsidR="00F241E9">
        <w:t xml:space="preserve"> je podporovat pedagogy, aby žáky učili aktivitami</w:t>
      </w:r>
      <w:r>
        <w:t xml:space="preserve">, netrvat pouze na znalostech učiva, ale rozvíjet také manuální zručnost, dbát na vztahy ve třídě a umět je </w:t>
      </w:r>
      <w:proofErr w:type="spellStart"/>
      <w:r>
        <w:t>opečovat</w:t>
      </w:r>
      <w:proofErr w:type="spellEnd"/>
      <w:r>
        <w:t>, podporovat spolupráci mezi žáky a kreativitu, hodnotit je formativně. Nabídnout nadaným žákům možnosti, jak se ve svém nadaní rozvíjet, mít se na koho obrátit.</w:t>
      </w:r>
      <w:r w:rsidR="001961D7">
        <w:t xml:space="preserve"> Nutné je také podpořit propojení školy a sociálních služeb. Informovat pedagogy a vedení škol o nabídce služeb a za jakých okolností se obrátit na jakého odborníka. Podpořit zavedení sociálního pracovníka do školy, který bude pracovat se sociálně slabými rodinami. </w:t>
      </w:r>
    </w:p>
    <w:p w14:paraId="0D37A2A5" w14:textId="4017239A" w:rsidR="004C6F75" w:rsidRDefault="004C6F75" w:rsidP="006A2FB7">
      <w:r>
        <w:t xml:space="preserve">Popis </w:t>
      </w:r>
      <w:r>
        <w:rPr>
          <w:b/>
        </w:rPr>
        <w:t>S</w:t>
      </w:r>
      <w:r w:rsidRPr="004C6F75">
        <w:rPr>
          <w:b/>
        </w:rPr>
        <w:t xml:space="preserve">labých stránek </w:t>
      </w:r>
      <w:r>
        <w:t xml:space="preserve">v této oblasti vyústil do příležitostí. Je třeba podporovat pedagogy v měkkých dovednostech v práci s žáky, </w:t>
      </w:r>
      <w:r w:rsidR="009512CC">
        <w:t xml:space="preserve">aby </w:t>
      </w:r>
      <w:r>
        <w:t xml:space="preserve">k nim </w:t>
      </w:r>
      <w:r w:rsidR="009512CC">
        <w:t>byli vnímaví a přistupovali</w:t>
      </w:r>
      <w:r>
        <w:t xml:space="preserve"> individuálně. Je to ovšem obtížné v kombinaci se všemi dalšími povinnostmi a okolnostmi ve škole.</w:t>
      </w:r>
      <w:r w:rsidR="009512CC">
        <w:t xml:space="preserve"> Je třeba proto dbát nejen o </w:t>
      </w:r>
      <w:proofErr w:type="spellStart"/>
      <w:r w:rsidR="009512CC">
        <w:t>wellbeing</w:t>
      </w:r>
      <w:proofErr w:type="spellEnd"/>
      <w:r w:rsidR="009512CC">
        <w:t xml:space="preserve"> dětí, ale i</w:t>
      </w:r>
      <w:r>
        <w:t xml:space="preserve"> o </w:t>
      </w:r>
      <w:proofErr w:type="spellStart"/>
      <w:r>
        <w:t>wellbeing</w:t>
      </w:r>
      <w:proofErr w:type="spellEnd"/>
      <w:r>
        <w:t xml:space="preserve"> pedagogů a ředitelů.</w:t>
      </w:r>
    </w:p>
    <w:p w14:paraId="6CD34B89" w14:textId="421E8EA5" w:rsidR="0042795C" w:rsidRDefault="0042795C" w:rsidP="006A2FB7"/>
    <w:p w14:paraId="29532FED" w14:textId="776264B8" w:rsidR="00C71C60" w:rsidRDefault="00C71C60" w:rsidP="006A2FB7"/>
    <w:p w14:paraId="1156AC0C" w14:textId="1C4E9970" w:rsidR="00C71C60" w:rsidRDefault="00C71C60" w:rsidP="006A2FB7"/>
    <w:p w14:paraId="31699CB8" w14:textId="4BF4ADD1" w:rsidR="00E02FF6" w:rsidRDefault="00FC671D" w:rsidP="006A2FB7">
      <w:pPr>
        <w:rPr>
          <w:b/>
          <w:sz w:val="28"/>
          <w:szCs w:val="28"/>
        </w:rPr>
      </w:pPr>
      <w:r w:rsidRPr="00FC671D">
        <w:rPr>
          <w:b/>
          <w:sz w:val="28"/>
          <w:szCs w:val="28"/>
        </w:rPr>
        <w:lastRenderedPageBreak/>
        <w:t xml:space="preserve">Oblasti, kterým je třeba se věnovat v projektu MAP </w:t>
      </w:r>
    </w:p>
    <w:p w14:paraId="3BA61305" w14:textId="77777777" w:rsidR="0037707B" w:rsidRPr="0083151F" w:rsidRDefault="0037707B" w:rsidP="0037707B">
      <w:pPr>
        <w:rPr>
          <w:b/>
        </w:rPr>
      </w:pPr>
      <w:r w:rsidRPr="0083151F">
        <w:rPr>
          <w:b/>
        </w:rPr>
        <w:t>Sdílení, spolupráce:</w:t>
      </w:r>
    </w:p>
    <w:p w14:paraId="6D34763D" w14:textId="77777777" w:rsidR="0037707B" w:rsidRDefault="0037707B" w:rsidP="0037707B">
      <w:pPr>
        <w:pStyle w:val="Odstavecseseznamem"/>
        <w:numPr>
          <w:ilvl w:val="0"/>
          <w:numId w:val="24"/>
        </w:numPr>
      </w:pPr>
      <w:r>
        <w:t>podpora sdílení, setkávání, příklady dobré praxe ve všech klíčových oblastech</w:t>
      </w:r>
    </w:p>
    <w:p w14:paraId="10A8F0AF" w14:textId="72F48EAE" w:rsidR="0037707B" w:rsidRDefault="0037707B" w:rsidP="0037707B">
      <w:pPr>
        <w:pStyle w:val="Odstavecseseznamem"/>
        <w:numPr>
          <w:ilvl w:val="0"/>
          <w:numId w:val="24"/>
        </w:numPr>
      </w:pPr>
      <w:r>
        <w:t>zachování a rozvíjení spolupráce s kvalitními subjekty působící</w:t>
      </w:r>
      <w:r w:rsidR="002C5C13">
        <w:t>mi</w:t>
      </w:r>
      <w:r w:rsidR="000B21D3">
        <w:t xml:space="preserve"> ve vzdělávání</w:t>
      </w:r>
      <w:r w:rsidR="00AB6675">
        <w:t xml:space="preserve"> a na trhu práce</w:t>
      </w:r>
      <w:r w:rsidR="000B21D3">
        <w:t xml:space="preserve"> (knihovny, P</w:t>
      </w:r>
      <w:r>
        <w:t>evnost poznání, DDM</w:t>
      </w:r>
      <w:r w:rsidR="000B21D3">
        <w:t xml:space="preserve">, </w:t>
      </w:r>
      <w:proofErr w:type="spellStart"/>
      <w:r w:rsidR="000B21D3">
        <w:t>PdF</w:t>
      </w:r>
      <w:proofErr w:type="spellEnd"/>
      <w:r w:rsidR="000B21D3">
        <w:t xml:space="preserve"> UPOL, FF UPOL, PPP, sociální služby</w:t>
      </w:r>
      <w:r w:rsidR="00AB6675">
        <w:t>, firmy</w:t>
      </w:r>
      <w:r w:rsidR="000B21D3">
        <w:t>…</w:t>
      </w:r>
      <w:r>
        <w:t>)</w:t>
      </w:r>
    </w:p>
    <w:p w14:paraId="2E4AC76A" w14:textId="60379664" w:rsidR="000B21D3" w:rsidRDefault="0037707B" w:rsidP="00B311A1">
      <w:pPr>
        <w:pStyle w:val="Odstavecseseznamem"/>
        <w:numPr>
          <w:ilvl w:val="0"/>
          <w:numId w:val="24"/>
        </w:numPr>
      </w:pPr>
      <w:r>
        <w:t>aktivní vyhledávání příkladů dobré praxe ve školách a jejich šíření, síťování mezi školami</w:t>
      </w:r>
    </w:p>
    <w:p w14:paraId="0934787D" w14:textId="77777777" w:rsidR="002B4CBB" w:rsidRPr="0083151F" w:rsidRDefault="002B4CBB" w:rsidP="002B4CBB">
      <w:pPr>
        <w:rPr>
          <w:b/>
        </w:rPr>
      </w:pPr>
      <w:r w:rsidRPr="0083151F">
        <w:rPr>
          <w:b/>
        </w:rPr>
        <w:t>Vedení škol:</w:t>
      </w:r>
    </w:p>
    <w:p w14:paraId="3CFF1400" w14:textId="23EE6FA6" w:rsidR="002B4CBB" w:rsidRDefault="002B4CBB" w:rsidP="002B4CBB">
      <w:pPr>
        <w:pStyle w:val="Odstavecseseznamem"/>
        <w:numPr>
          <w:ilvl w:val="0"/>
          <w:numId w:val="24"/>
        </w:numPr>
      </w:pPr>
      <w:r>
        <w:t>strategické plánování ve školách</w:t>
      </w:r>
      <w:r w:rsidR="002C5C13">
        <w:t xml:space="preserve"> (koncepce rozvoje školy)</w:t>
      </w:r>
      <w:r>
        <w:t xml:space="preserve"> – shoda v pedagogickém sboru a soulad se zřizovatelem nad směřováním školy a investic do školy</w:t>
      </w:r>
    </w:p>
    <w:p w14:paraId="20AF0D82" w14:textId="77777777" w:rsidR="002B4CBB" w:rsidRDefault="002B4CBB" w:rsidP="002B4CBB">
      <w:pPr>
        <w:pStyle w:val="Odstavecseseznamem"/>
        <w:numPr>
          <w:ilvl w:val="0"/>
          <w:numId w:val="24"/>
        </w:numPr>
      </w:pPr>
      <w:r>
        <w:t>kvalitní spolupráce ředitele a zřizovatele</w:t>
      </w:r>
    </w:p>
    <w:p w14:paraId="232A3891" w14:textId="7C51B0F8" w:rsidR="003E2143" w:rsidRDefault="002B4CBB" w:rsidP="002C5C13">
      <w:pPr>
        <w:pStyle w:val="Odstavecseseznamem"/>
        <w:numPr>
          <w:ilvl w:val="0"/>
          <w:numId w:val="24"/>
        </w:numPr>
      </w:pPr>
      <w:r>
        <w:t>podpora ředitelů, manažerské kompetence, sdílení</w:t>
      </w:r>
      <w:r w:rsidR="003E2143">
        <w:t xml:space="preserve">, </w:t>
      </w:r>
      <w:proofErr w:type="spellStart"/>
      <w:r w:rsidR="003E2143">
        <w:t>mentoring</w:t>
      </w:r>
      <w:proofErr w:type="spellEnd"/>
      <w:r w:rsidR="003E2143">
        <w:t xml:space="preserve">, </w:t>
      </w:r>
      <w:proofErr w:type="spellStart"/>
      <w:r w:rsidR="003E2143">
        <w:t>koučink</w:t>
      </w:r>
      <w:proofErr w:type="spellEnd"/>
    </w:p>
    <w:p w14:paraId="38B06A99" w14:textId="178BDC0E" w:rsidR="000E192A" w:rsidRPr="0083151F" w:rsidRDefault="000E192A" w:rsidP="000E192A">
      <w:pPr>
        <w:rPr>
          <w:b/>
        </w:rPr>
      </w:pPr>
      <w:r w:rsidRPr="0083151F">
        <w:rPr>
          <w:b/>
        </w:rPr>
        <w:t>Pedagogové:</w:t>
      </w:r>
    </w:p>
    <w:p w14:paraId="4D48A1EF" w14:textId="0614B63F" w:rsidR="00E02FF6" w:rsidRDefault="002C5C13" w:rsidP="00E02FF6">
      <w:pPr>
        <w:pStyle w:val="Odstavecseseznamem"/>
        <w:numPr>
          <w:ilvl w:val="0"/>
          <w:numId w:val="24"/>
        </w:numPr>
      </w:pPr>
      <w:r>
        <w:t xml:space="preserve">řešení přetíženosti pedagogů  – </w:t>
      </w:r>
      <w:proofErr w:type="spellStart"/>
      <w:r>
        <w:t>wellbein</w:t>
      </w:r>
      <w:r w:rsidR="00CC432A">
        <w:t>g</w:t>
      </w:r>
      <w:proofErr w:type="spellEnd"/>
    </w:p>
    <w:p w14:paraId="56106563" w14:textId="16BB68F9" w:rsidR="003E2143" w:rsidRDefault="005D12FE" w:rsidP="00EA795F">
      <w:pPr>
        <w:pStyle w:val="Odstavecseseznamem"/>
        <w:numPr>
          <w:ilvl w:val="0"/>
          <w:numId w:val="24"/>
        </w:numPr>
      </w:pPr>
      <w:r>
        <w:t>realizace DVPP</w:t>
      </w:r>
      <w:r w:rsidR="002C5C13">
        <w:t xml:space="preserve"> pro profesní a osobní rozvoj pedagogů</w:t>
      </w:r>
      <w:r>
        <w:t xml:space="preserve"> podle potřeb pedagogů</w:t>
      </w:r>
      <w:r w:rsidR="00E5117E">
        <w:t>,</w:t>
      </w:r>
      <w:r w:rsidR="002C5C13">
        <w:t xml:space="preserve"> profesní učící se skupiny pedagogů,</w:t>
      </w:r>
      <w:r w:rsidR="00E5117E">
        <w:t xml:space="preserve"> sdílení</w:t>
      </w:r>
      <w:r w:rsidR="002C5C13">
        <w:t xml:space="preserve">, </w:t>
      </w:r>
      <w:proofErr w:type="spellStart"/>
      <w:r w:rsidR="002C5C13">
        <w:t>mentoring</w:t>
      </w:r>
      <w:proofErr w:type="spellEnd"/>
      <w:r w:rsidR="002C5C13">
        <w:t xml:space="preserve"> a </w:t>
      </w:r>
      <w:proofErr w:type="spellStart"/>
      <w:r w:rsidR="002C5C13">
        <w:t>koučink</w:t>
      </w:r>
      <w:proofErr w:type="spellEnd"/>
    </w:p>
    <w:p w14:paraId="02ED2576" w14:textId="77777777" w:rsidR="002B4CBB" w:rsidRPr="0083151F" w:rsidRDefault="002B4CBB" w:rsidP="002B4CBB">
      <w:pPr>
        <w:rPr>
          <w:b/>
        </w:rPr>
      </w:pPr>
      <w:r w:rsidRPr="0083151F">
        <w:rPr>
          <w:b/>
        </w:rPr>
        <w:t>Rozvoj potenciálu každého žáka:</w:t>
      </w:r>
    </w:p>
    <w:p w14:paraId="665077ED" w14:textId="77777777" w:rsidR="00BD4B6C" w:rsidRDefault="00BD4B6C" w:rsidP="00BD4B6C">
      <w:pPr>
        <w:pStyle w:val="Odstavecseseznamem"/>
        <w:numPr>
          <w:ilvl w:val="0"/>
          <w:numId w:val="24"/>
        </w:numPr>
      </w:pPr>
      <w:r>
        <w:t xml:space="preserve">individualizace ve výchově a vzdělávání </w:t>
      </w:r>
    </w:p>
    <w:p w14:paraId="4D11AA87" w14:textId="77777777" w:rsidR="00BD4B6C" w:rsidRDefault="00BD4B6C" w:rsidP="00BD4B6C">
      <w:pPr>
        <w:pStyle w:val="Odstavecseseznamem"/>
        <w:numPr>
          <w:ilvl w:val="0"/>
          <w:numId w:val="24"/>
        </w:numPr>
      </w:pPr>
      <w:r>
        <w:t>podpora moderních forem výuky</w:t>
      </w:r>
    </w:p>
    <w:p w14:paraId="5EC2CB79" w14:textId="77777777" w:rsidR="002B4CBB" w:rsidRDefault="002B4CBB" w:rsidP="002B4CBB">
      <w:pPr>
        <w:pStyle w:val="Odstavecseseznamem"/>
        <w:numPr>
          <w:ilvl w:val="0"/>
          <w:numId w:val="24"/>
        </w:numPr>
      </w:pPr>
      <w:r>
        <w:t>podpora třídních kolektivů jako prevence negativních jevů ve třídě (třídnické hodiny, preventivní programy)</w:t>
      </w:r>
    </w:p>
    <w:p w14:paraId="5FC5AF66" w14:textId="77777777" w:rsidR="002B4CBB" w:rsidRDefault="002B4CBB" w:rsidP="002B4CBB">
      <w:pPr>
        <w:pStyle w:val="Odstavecseseznamem"/>
        <w:numPr>
          <w:ilvl w:val="0"/>
          <w:numId w:val="24"/>
        </w:numPr>
      </w:pPr>
      <w:proofErr w:type="spellStart"/>
      <w:r>
        <w:t>wellbeing</w:t>
      </w:r>
      <w:proofErr w:type="spellEnd"/>
      <w:r>
        <w:t xml:space="preserve"> žáků</w:t>
      </w:r>
    </w:p>
    <w:p w14:paraId="3DE6C81A" w14:textId="61A6E68C" w:rsidR="002B4CBB" w:rsidRDefault="003E2143" w:rsidP="002B4CBB">
      <w:pPr>
        <w:pStyle w:val="Odstavecseseznamem"/>
        <w:numPr>
          <w:ilvl w:val="0"/>
          <w:numId w:val="24"/>
        </w:numPr>
      </w:pPr>
      <w:r>
        <w:t>více odb</w:t>
      </w:r>
      <w:r w:rsidR="002B4CBB">
        <w:t>orníků do škol – psychologové, speciální pedagogové, sociální pracovníci</w:t>
      </w:r>
    </w:p>
    <w:p w14:paraId="393487C9" w14:textId="3EEB884F" w:rsidR="002B4CBB" w:rsidRPr="00FE7265" w:rsidRDefault="002B4CBB" w:rsidP="00FE7265">
      <w:pPr>
        <w:rPr>
          <w:b/>
        </w:rPr>
      </w:pPr>
      <w:r w:rsidRPr="0083151F">
        <w:rPr>
          <w:b/>
        </w:rPr>
        <w:lastRenderedPageBreak/>
        <w:t>Podpora rodin:</w:t>
      </w:r>
    </w:p>
    <w:p w14:paraId="2F49EFC7" w14:textId="3820F87D" w:rsidR="002B4CBB" w:rsidRDefault="002B4CBB" w:rsidP="002B4CBB">
      <w:pPr>
        <w:pStyle w:val="Odstavecseseznamem"/>
        <w:numPr>
          <w:ilvl w:val="0"/>
          <w:numId w:val="24"/>
        </w:numPr>
      </w:pPr>
      <w:r>
        <w:t>propojení školy a sociálních služeb v území, sdílení odborníci ve školách, multidisciplinární týmy</w:t>
      </w:r>
      <w:r w:rsidR="00FE7265">
        <w:t xml:space="preserve"> za účelem podpory rodičových kompetencí</w:t>
      </w:r>
    </w:p>
    <w:p w14:paraId="6A66DE69" w14:textId="487F0AFA" w:rsidR="00024E5C" w:rsidRPr="00657DB9" w:rsidRDefault="005E4CA7" w:rsidP="00657DB9">
      <w:pPr>
        <w:pStyle w:val="Odstavecseseznamem"/>
        <w:numPr>
          <w:ilvl w:val="0"/>
          <w:numId w:val="24"/>
        </w:numPr>
      </w:pPr>
      <w:r>
        <w:t>informační a osvětová činnosti</w:t>
      </w:r>
      <w:r w:rsidR="00A80798">
        <w:t xml:space="preserve"> pro rodiče</w:t>
      </w:r>
    </w:p>
    <w:p w14:paraId="25981DA2" w14:textId="227C59D1" w:rsidR="00024E5C" w:rsidRPr="00024E5C" w:rsidRDefault="00024E5C" w:rsidP="00024E5C">
      <w:pPr>
        <w:pStyle w:val="Odstavecseseznamem"/>
        <w:tabs>
          <w:tab w:val="left" w:pos="0"/>
        </w:tabs>
        <w:spacing w:after="0" w:line="240" w:lineRule="auto"/>
        <w:ind w:left="0"/>
        <w:jc w:val="both"/>
        <w:rPr>
          <w:rFonts w:cstheme="minorHAnsi"/>
          <w:color w:val="0070C0"/>
        </w:rPr>
      </w:pPr>
    </w:p>
    <w:p w14:paraId="11BED4D9" w14:textId="77777777" w:rsidR="00024E5C" w:rsidRPr="00024E5C" w:rsidRDefault="00024E5C" w:rsidP="00024E5C">
      <w:pPr>
        <w:pStyle w:val="Odstavecseseznamem"/>
        <w:tabs>
          <w:tab w:val="left" w:pos="284"/>
        </w:tabs>
        <w:spacing w:after="0" w:line="240" w:lineRule="auto"/>
        <w:jc w:val="both"/>
        <w:rPr>
          <w:rFonts w:cstheme="minorHAnsi"/>
          <w:color w:val="0070C0"/>
        </w:rPr>
      </w:pPr>
    </w:p>
    <w:p w14:paraId="14142976" w14:textId="77777777" w:rsidR="00024E5C" w:rsidRPr="00024E5C" w:rsidRDefault="00024E5C" w:rsidP="00024E5C">
      <w:pPr>
        <w:pStyle w:val="Odstavecseseznamem"/>
        <w:tabs>
          <w:tab w:val="left" w:pos="284"/>
        </w:tabs>
        <w:spacing w:after="0" w:line="240" w:lineRule="auto"/>
        <w:jc w:val="both"/>
        <w:rPr>
          <w:rFonts w:cstheme="minorHAnsi"/>
          <w:color w:val="0070C0"/>
        </w:rPr>
      </w:pPr>
    </w:p>
    <w:p w14:paraId="281DCD51" w14:textId="4CD7377D" w:rsidR="000D04B4" w:rsidRDefault="00657DB9" w:rsidP="006C4598">
      <w:pPr>
        <w:pStyle w:val="Odstavecseseznamem"/>
        <w:numPr>
          <w:ilvl w:val="0"/>
          <w:numId w:val="25"/>
        </w:num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 xml:space="preserve"> </w:t>
      </w:r>
      <w:r w:rsidR="006C4598" w:rsidRPr="006C4598">
        <w:rPr>
          <w:rFonts w:cstheme="minorHAnsi"/>
          <w:b/>
          <w:sz w:val="36"/>
          <w:szCs w:val="36"/>
        </w:rPr>
        <w:t>STRATEGICKÁ ČÁST</w:t>
      </w:r>
    </w:p>
    <w:p w14:paraId="777898A3" w14:textId="77777777" w:rsidR="00022580" w:rsidRPr="00022580" w:rsidRDefault="00022580" w:rsidP="00022580">
      <w:pPr>
        <w:pStyle w:val="Odstavecseseznamem"/>
        <w:rPr>
          <w:rFonts w:cstheme="minorHAnsi"/>
          <w:b/>
        </w:rPr>
      </w:pPr>
    </w:p>
    <w:p w14:paraId="1A5A5287" w14:textId="6C498E26" w:rsidR="000D04B4" w:rsidRPr="00022580" w:rsidRDefault="000B4354" w:rsidP="00022580">
      <w:pPr>
        <w:pStyle w:val="Odstavecseseznamem"/>
        <w:numPr>
          <w:ilvl w:val="0"/>
          <w:numId w:val="27"/>
        </w:num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Vize</w:t>
      </w:r>
      <w:r w:rsidR="00CC0086" w:rsidRPr="00022580">
        <w:rPr>
          <w:rFonts w:cstheme="minorHAnsi"/>
          <w:b/>
          <w:sz w:val="28"/>
          <w:szCs w:val="28"/>
        </w:rPr>
        <w:t xml:space="preserve"> </w:t>
      </w:r>
      <w:r w:rsidR="00812E47" w:rsidRPr="00022580">
        <w:rPr>
          <w:rFonts w:cstheme="minorHAnsi"/>
          <w:b/>
          <w:sz w:val="28"/>
          <w:szCs w:val="28"/>
        </w:rPr>
        <w:t>do roku 2025</w:t>
      </w:r>
      <w:r>
        <w:rPr>
          <w:rFonts w:cstheme="minorHAnsi"/>
          <w:b/>
          <w:sz w:val="28"/>
          <w:szCs w:val="28"/>
        </w:rPr>
        <w:t xml:space="preserve"> (aktualizovaná)</w:t>
      </w:r>
    </w:p>
    <w:p w14:paraId="161CBE11" w14:textId="587FBFA2" w:rsidR="000D04B4" w:rsidRPr="00C07D23" w:rsidRDefault="000D04B4" w:rsidP="000D04B4">
      <w:pPr>
        <w:rPr>
          <w:b/>
          <w:i/>
        </w:rPr>
      </w:pPr>
      <w:r w:rsidRPr="00C07D23">
        <w:rPr>
          <w:b/>
          <w:i/>
        </w:rPr>
        <w:t>Děti a žáci, obyvatelé regio</w:t>
      </w:r>
      <w:r w:rsidR="008D4B56">
        <w:rPr>
          <w:b/>
          <w:i/>
        </w:rPr>
        <w:t>nu se rádi učí a jsou motivováni</w:t>
      </w:r>
      <w:r w:rsidRPr="00C07D23">
        <w:rPr>
          <w:b/>
          <w:i/>
        </w:rPr>
        <w:t xml:space="preserve"> k celoživotnímu učení, které jim pomáhá nalézt uplatnění v měnícím se světě. </w:t>
      </w:r>
      <w:r w:rsidR="008D4B56">
        <w:rPr>
          <w:b/>
          <w:i/>
        </w:rPr>
        <w:t>Dětem je poskytováno nejen kvalitní vzdělávání, ale také rozvoj v oblasti morálních hodnot.</w:t>
      </w:r>
    </w:p>
    <w:p w14:paraId="67B44E6B" w14:textId="49D1E527" w:rsidR="000D04B4" w:rsidRPr="00C07D23" w:rsidRDefault="000D04B4" w:rsidP="000D04B4">
      <w:pPr>
        <w:rPr>
          <w:b/>
          <w:i/>
        </w:rPr>
      </w:pPr>
      <w:r w:rsidRPr="00C07D23">
        <w:rPr>
          <w:b/>
          <w:i/>
        </w:rPr>
        <w:t>Učitelé mají zázemí k naplňování cílů své profese</w:t>
      </w:r>
      <w:r w:rsidR="008D4B56">
        <w:rPr>
          <w:b/>
          <w:i/>
        </w:rPr>
        <w:t>,</w:t>
      </w:r>
      <w:r w:rsidRPr="00C07D23">
        <w:rPr>
          <w:b/>
          <w:i/>
        </w:rPr>
        <w:t xml:space="preserve"> </w:t>
      </w:r>
      <w:r w:rsidR="008D4B56" w:rsidRPr="00C07D23">
        <w:rPr>
          <w:b/>
          <w:i/>
        </w:rPr>
        <w:t xml:space="preserve">cíleně se rozvíjejí </w:t>
      </w:r>
      <w:r w:rsidRPr="00C07D23">
        <w:rPr>
          <w:b/>
          <w:i/>
        </w:rPr>
        <w:t>a jsou motivováni pomáhat dětem a žákům k d</w:t>
      </w:r>
      <w:r w:rsidR="008D4B56">
        <w:rPr>
          <w:b/>
          <w:i/>
        </w:rPr>
        <w:t>osažení maxima jejich možností. Podporují individuální integraci</w:t>
      </w:r>
      <w:r w:rsidRPr="00C07D23">
        <w:rPr>
          <w:b/>
          <w:i/>
        </w:rPr>
        <w:t xml:space="preserve"> dětí</w:t>
      </w:r>
      <w:r w:rsidR="0001539E">
        <w:rPr>
          <w:b/>
          <w:i/>
        </w:rPr>
        <w:t>, nadaných dětí a dětí</w:t>
      </w:r>
      <w:r w:rsidRPr="00C07D23">
        <w:rPr>
          <w:b/>
          <w:i/>
        </w:rPr>
        <w:t xml:space="preserve"> se speciálními vzdělávacími potřebami. Učitel má profesní podporu a společenskou prestiž. </w:t>
      </w:r>
    </w:p>
    <w:p w14:paraId="0B313A36" w14:textId="31A55408" w:rsidR="000D04B4" w:rsidRPr="00C07D23" w:rsidRDefault="000D04B4" w:rsidP="000D04B4">
      <w:pPr>
        <w:rPr>
          <w:b/>
          <w:i/>
        </w:rPr>
      </w:pPr>
      <w:r w:rsidRPr="00C07D23">
        <w:rPr>
          <w:b/>
          <w:i/>
        </w:rPr>
        <w:t xml:space="preserve">Škola je bezpečné a stimulující prostředí. Školy v regionu vzájemně spolupracují a jsou otevřeny pro </w:t>
      </w:r>
      <w:r w:rsidR="008D4B56">
        <w:rPr>
          <w:b/>
          <w:i/>
        </w:rPr>
        <w:t>dlouhodobou spolupráci s</w:t>
      </w:r>
      <w:r w:rsidR="00F128D4">
        <w:rPr>
          <w:b/>
          <w:i/>
        </w:rPr>
        <w:t>e zřizovateli, rodiči</w:t>
      </w:r>
      <w:r w:rsidR="008D4B56">
        <w:rPr>
          <w:b/>
          <w:i/>
        </w:rPr>
        <w:t xml:space="preserve"> </w:t>
      </w:r>
      <w:r w:rsidRPr="00C07D23">
        <w:rPr>
          <w:b/>
          <w:i/>
        </w:rPr>
        <w:t xml:space="preserve">a </w:t>
      </w:r>
      <w:r w:rsidR="00F128D4">
        <w:rPr>
          <w:b/>
          <w:i/>
        </w:rPr>
        <w:t>dalšími</w:t>
      </w:r>
      <w:r w:rsidRPr="00C07D23">
        <w:rPr>
          <w:b/>
          <w:i/>
        </w:rPr>
        <w:t xml:space="preserve"> partnery. Školy jsou soustavně modernizovány a poskytují zázemí pro kvalitní vzdělávání.</w:t>
      </w:r>
    </w:p>
    <w:p w14:paraId="3C2129A9" w14:textId="46BBB5F3" w:rsidR="00CC432A" w:rsidRPr="00260531" w:rsidRDefault="00CC432A" w:rsidP="000D04B4">
      <w:pPr>
        <w:jc w:val="both"/>
        <w:rPr>
          <w:rFonts w:cstheme="minorHAnsi"/>
        </w:rPr>
      </w:pPr>
    </w:p>
    <w:p w14:paraId="648757E6" w14:textId="72AFD0F0" w:rsidR="00024E5C" w:rsidRPr="00260531" w:rsidRDefault="00260531" w:rsidP="000D04B4">
      <w:pPr>
        <w:tabs>
          <w:tab w:val="left" w:pos="284"/>
        </w:tabs>
        <w:spacing w:after="0" w:line="240" w:lineRule="auto"/>
        <w:jc w:val="both"/>
        <w:rPr>
          <w:rFonts w:cstheme="minorHAnsi"/>
        </w:rPr>
      </w:pPr>
      <w:r w:rsidRPr="00260531">
        <w:rPr>
          <w:rFonts w:cstheme="minorHAnsi"/>
        </w:rPr>
        <w:t>Z</w:t>
      </w:r>
      <w:r>
        <w:rPr>
          <w:rFonts w:cstheme="minorHAnsi"/>
        </w:rPr>
        <w:t>e SWOT analýz,  vytyčených oblastí zájmu a aktualizované vize</w:t>
      </w:r>
      <w:r w:rsidR="004402BF">
        <w:rPr>
          <w:rFonts w:cstheme="minorHAnsi"/>
        </w:rPr>
        <w:t xml:space="preserve"> byl vyvozen</w:t>
      </w:r>
      <w:r>
        <w:rPr>
          <w:rFonts w:cstheme="minorHAnsi"/>
        </w:rPr>
        <w:t xml:space="preserve"> následující</w:t>
      </w:r>
      <w:r w:rsidR="004402BF">
        <w:rPr>
          <w:rFonts w:cstheme="minorHAnsi"/>
        </w:rPr>
        <w:t xml:space="preserve"> Návrh priorit a cílů</w:t>
      </w:r>
      <w:r>
        <w:rPr>
          <w:rFonts w:cstheme="minorHAnsi"/>
        </w:rPr>
        <w:t xml:space="preserve"> projektu MAP do roku 2025.</w:t>
      </w:r>
    </w:p>
    <w:p w14:paraId="565CC2FE" w14:textId="4BDE1E6B" w:rsidR="00024E5C" w:rsidRDefault="00024E5C" w:rsidP="00024E5C"/>
    <w:p w14:paraId="2341CB1C" w14:textId="2E19BBA7" w:rsidR="00807360" w:rsidRDefault="00807360" w:rsidP="00024E5C"/>
    <w:p w14:paraId="2C40BE46" w14:textId="77777777" w:rsidR="00807360" w:rsidRPr="00B135BE" w:rsidRDefault="00807360" w:rsidP="00024E5C">
      <w:pPr>
        <w:rPr>
          <w:color w:val="0070C0"/>
        </w:rPr>
      </w:pPr>
    </w:p>
    <w:p w14:paraId="0E574022" w14:textId="1015F783" w:rsidR="00024E5C" w:rsidRPr="00807360" w:rsidRDefault="00807360" w:rsidP="00807360">
      <w:pPr>
        <w:rPr>
          <w:b/>
          <w:color w:val="0070C0"/>
          <w:sz w:val="28"/>
          <w:szCs w:val="28"/>
        </w:rPr>
      </w:pPr>
      <w:r w:rsidRPr="00807360">
        <w:rPr>
          <w:rFonts w:cstheme="minorHAnsi"/>
          <w:b/>
          <w:sz w:val="28"/>
          <w:szCs w:val="28"/>
        </w:rPr>
        <w:lastRenderedPageBreak/>
        <w:t>2.</w:t>
      </w:r>
      <w:r>
        <w:rPr>
          <w:rFonts w:cstheme="minorHAnsi"/>
          <w:b/>
          <w:sz w:val="28"/>
          <w:szCs w:val="28"/>
        </w:rPr>
        <w:t xml:space="preserve"> </w:t>
      </w:r>
      <w:r w:rsidR="00022580" w:rsidRPr="00807360">
        <w:rPr>
          <w:rFonts w:cstheme="minorHAnsi"/>
          <w:b/>
          <w:sz w:val="28"/>
          <w:szCs w:val="28"/>
        </w:rPr>
        <w:t>Návrh priorit a cílů proj</w:t>
      </w:r>
      <w:r>
        <w:rPr>
          <w:rFonts w:cstheme="minorHAnsi"/>
          <w:b/>
          <w:sz w:val="28"/>
          <w:szCs w:val="28"/>
        </w:rPr>
        <w:t>ektu MAP do roku 2025</w:t>
      </w:r>
    </w:p>
    <w:tbl>
      <w:tblPr>
        <w:tblW w:w="15451" w:type="dxa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2280"/>
        <w:gridCol w:w="2280"/>
        <w:gridCol w:w="8411"/>
      </w:tblGrid>
      <w:tr w:rsidR="00260531" w:rsidRPr="00260531" w14:paraId="15EDCF78" w14:textId="77777777" w:rsidTr="00F62D66">
        <w:trPr>
          <w:trHeight w:val="348"/>
        </w:trPr>
        <w:tc>
          <w:tcPr>
            <w:tcW w:w="154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8A1FAB" w14:textId="77777777" w:rsidR="00260531" w:rsidRPr="00260531" w:rsidRDefault="00260531" w:rsidP="0026053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26053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  <w:t>Zastřešující cíl: Dítě, které zná své silné stránky a úspěšně se zařadí do profesního, osobního a  společenského života.</w:t>
            </w:r>
          </w:p>
        </w:tc>
      </w:tr>
      <w:tr w:rsidR="00260531" w:rsidRPr="00260531" w14:paraId="2D6D4360" w14:textId="77777777" w:rsidTr="00F62D66">
        <w:trPr>
          <w:trHeight w:val="360"/>
        </w:trPr>
        <w:tc>
          <w:tcPr>
            <w:tcW w:w="24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57E7C" w14:textId="77777777" w:rsidR="00260531" w:rsidRPr="00260531" w:rsidRDefault="00260531" w:rsidP="0026053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  <w:bookmarkStart w:id="0" w:name="_GoBack"/>
            <w:bookmarkEnd w:id="0"/>
            <w:r w:rsidRPr="0026053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  <w:t>Priorita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259AD" w14:textId="77777777" w:rsidR="00260531" w:rsidRPr="00260531" w:rsidRDefault="00260531" w:rsidP="0026053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26053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  <w:t>Cílový stav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71ACB" w14:textId="77777777" w:rsidR="00260531" w:rsidRPr="00260531" w:rsidRDefault="00260531" w:rsidP="0026053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26053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  <w:t>Cíle</w:t>
            </w:r>
          </w:p>
        </w:tc>
        <w:tc>
          <w:tcPr>
            <w:tcW w:w="84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B8229" w14:textId="77777777" w:rsidR="00260531" w:rsidRPr="00260531" w:rsidRDefault="00260531" w:rsidP="0026053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260531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  <w:t>Témata aktivit</w:t>
            </w:r>
          </w:p>
        </w:tc>
      </w:tr>
      <w:tr w:rsidR="00260531" w:rsidRPr="00260531" w14:paraId="19070DF7" w14:textId="77777777" w:rsidTr="00F62D66">
        <w:trPr>
          <w:trHeight w:val="264"/>
        </w:trPr>
        <w:tc>
          <w:tcPr>
            <w:tcW w:w="24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E8F38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1. Rozvoj pedagogů a dalších pracovníků ve vzdělávání</w:t>
            </w:r>
          </w:p>
        </w:tc>
        <w:tc>
          <w:tcPr>
            <w:tcW w:w="228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92CE9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Pedagog je odborník na učení svého předmětu. Používá aktivizační formy učení, učení je radost, individualizuje výuku, umí pracovat jak s </w:t>
            </w:r>
            <w:proofErr w:type="gramStart"/>
            <w:r w:rsidRPr="00260531">
              <w:rPr>
                <w:rFonts w:eastAsia="Times New Roman" w:cstheme="minorHAnsi"/>
                <w:color w:val="000000"/>
                <w:lang w:eastAsia="cs-CZ"/>
              </w:rPr>
              <w:t>dětmi s SVP</w:t>
            </w:r>
            <w:proofErr w:type="gramEnd"/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 tak s nadanými dětmi.</w:t>
            </w:r>
          </w:p>
        </w:tc>
        <w:tc>
          <w:tcPr>
            <w:tcW w:w="228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CD11E" w14:textId="77777777" w:rsidR="00260531" w:rsidRPr="00260531" w:rsidRDefault="00260531" w:rsidP="00B84EAE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Profesní a osobnostní rozvoj učitelů v odborných znalostech a dovednostech.</w:t>
            </w:r>
          </w:p>
        </w:tc>
        <w:tc>
          <w:tcPr>
            <w:tcW w:w="841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A3F4A02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Rozvoj ČJ</w:t>
            </w:r>
          </w:p>
        </w:tc>
      </w:tr>
      <w:tr w:rsidR="00260531" w:rsidRPr="00260531" w14:paraId="337A3082" w14:textId="77777777" w:rsidTr="00F62D66">
        <w:trPr>
          <w:trHeight w:val="264"/>
        </w:trPr>
        <w:tc>
          <w:tcPr>
            <w:tcW w:w="2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EAF6B09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A1BD9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FB3D09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8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36136A5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Rozvoj MG</w:t>
            </w:r>
          </w:p>
        </w:tc>
      </w:tr>
      <w:tr w:rsidR="00260531" w:rsidRPr="00260531" w14:paraId="113079E8" w14:textId="77777777" w:rsidTr="00F62D66">
        <w:trPr>
          <w:trHeight w:val="264"/>
        </w:trPr>
        <w:tc>
          <w:tcPr>
            <w:tcW w:w="2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1A3B986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1142C4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3B210E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8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D701DB5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Rozvoj Polytechniky</w:t>
            </w:r>
          </w:p>
        </w:tc>
      </w:tr>
      <w:tr w:rsidR="00260531" w:rsidRPr="00260531" w14:paraId="74262A93" w14:textId="77777777" w:rsidTr="00F62D66">
        <w:trPr>
          <w:trHeight w:val="264"/>
        </w:trPr>
        <w:tc>
          <w:tcPr>
            <w:tcW w:w="2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0BC161E5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D552E7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DA310C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8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B987DFE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Rozvoj Digitálních kompetencí</w:t>
            </w:r>
          </w:p>
        </w:tc>
      </w:tr>
      <w:tr w:rsidR="00260531" w:rsidRPr="00260531" w14:paraId="560D888F" w14:textId="77777777" w:rsidTr="00663B16">
        <w:trPr>
          <w:trHeight w:val="448"/>
        </w:trPr>
        <w:tc>
          <w:tcPr>
            <w:tcW w:w="2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73C372B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D70DE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FE56A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Individualizace ve výchově a ve vzdělávání.</w:t>
            </w:r>
          </w:p>
        </w:tc>
        <w:tc>
          <w:tcPr>
            <w:tcW w:w="8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590FB81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Učitel umí rozvíjet potenciál každého žáka. Výuka i výchova je individualizovaná. Učitel se dokáže věnovat jak </w:t>
            </w:r>
            <w:proofErr w:type="gramStart"/>
            <w:r w:rsidRPr="00260531">
              <w:rPr>
                <w:rFonts w:eastAsia="Times New Roman" w:cstheme="minorHAnsi"/>
                <w:color w:val="000000"/>
                <w:lang w:eastAsia="cs-CZ"/>
              </w:rPr>
              <w:t>žákům s SVP</w:t>
            </w:r>
            <w:proofErr w:type="gramEnd"/>
            <w:r w:rsidRPr="00260531">
              <w:rPr>
                <w:rFonts w:eastAsia="Times New Roman" w:cstheme="minorHAnsi"/>
                <w:color w:val="000000"/>
                <w:lang w:eastAsia="cs-CZ"/>
              </w:rPr>
              <w:t>, tak nadaným dětem.</w:t>
            </w:r>
          </w:p>
        </w:tc>
      </w:tr>
      <w:tr w:rsidR="00260531" w:rsidRPr="00260531" w14:paraId="08023A81" w14:textId="77777777" w:rsidTr="00663B16">
        <w:trPr>
          <w:trHeight w:val="498"/>
        </w:trPr>
        <w:tc>
          <w:tcPr>
            <w:tcW w:w="2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03CCA29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47C89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A4DFD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8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51EC1EC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Používá aktivizační formy učení, formativní vzdělávání, učení je radost.</w:t>
            </w:r>
          </w:p>
        </w:tc>
      </w:tr>
      <w:tr w:rsidR="00260531" w:rsidRPr="00260531" w14:paraId="618741BA" w14:textId="77777777" w:rsidTr="00663B16">
        <w:trPr>
          <w:trHeight w:val="232"/>
        </w:trPr>
        <w:tc>
          <w:tcPr>
            <w:tcW w:w="2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88B0A14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E8957" w14:textId="77777777" w:rsidR="00260531" w:rsidRPr="00260531" w:rsidRDefault="00260531" w:rsidP="00B84EAE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Pedagog se cítí v pohodě.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7B3E8" w14:textId="77777777" w:rsidR="00260531" w:rsidRPr="00260531" w:rsidRDefault="00260531" w:rsidP="00B84EAE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 w:rsidRPr="00260531">
              <w:rPr>
                <w:rFonts w:eastAsia="Times New Roman" w:cstheme="minorHAnsi"/>
                <w:color w:val="000000"/>
                <w:lang w:eastAsia="cs-CZ"/>
              </w:rPr>
              <w:t>Wellbeing</w:t>
            </w:r>
            <w:proofErr w:type="spellEnd"/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 učitelů</w:t>
            </w:r>
          </w:p>
        </w:tc>
        <w:tc>
          <w:tcPr>
            <w:tcW w:w="8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B7DBB4D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Zaměření na duševní i fyzické zdraví a psychickou pohodu. Dostatečná podpora ze strany odborníků.</w:t>
            </w:r>
          </w:p>
        </w:tc>
      </w:tr>
      <w:tr w:rsidR="00260531" w:rsidRPr="00260531" w14:paraId="26C0C8E7" w14:textId="77777777" w:rsidTr="00663B16">
        <w:trPr>
          <w:trHeight w:val="534"/>
        </w:trPr>
        <w:tc>
          <w:tcPr>
            <w:tcW w:w="24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CF164B9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1D31D" w14:textId="77777777" w:rsidR="00260531" w:rsidRPr="00260531" w:rsidRDefault="00260531" w:rsidP="00B84EAE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Pedagog sdílí své zkušenosti s druhými pedagogy.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FCEB70" w14:textId="77777777" w:rsidR="00260531" w:rsidRPr="00260531" w:rsidRDefault="00260531" w:rsidP="00B84EAE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Podílí se na zvyšování kvality regionálního vzdělávání.</w:t>
            </w:r>
          </w:p>
        </w:tc>
        <w:tc>
          <w:tcPr>
            <w:tcW w:w="841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E0CA62" w14:textId="77777777" w:rsidR="00260531" w:rsidRPr="00260531" w:rsidRDefault="00260531" w:rsidP="00F62D66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Pro svůj růst využívá profesně učící se skupiny, sdílení, supervize, </w:t>
            </w:r>
            <w:proofErr w:type="spellStart"/>
            <w:r w:rsidRPr="00260531">
              <w:rPr>
                <w:rFonts w:eastAsia="Times New Roman" w:cstheme="minorHAnsi"/>
                <w:color w:val="000000"/>
                <w:lang w:eastAsia="cs-CZ"/>
              </w:rPr>
              <w:t>mentoring</w:t>
            </w:r>
            <w:proofErr w:type="spellEnd"/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, </w:t>
            </w:r>
            <w:proofErr w:type="spellStart"/>
            <w:r w:rsidRPr="00260531">
              <w:rPr>
                <w:rFonts w:eastAsia="Times New Roman" w:cstheme="minorHAnsi"/>
                <w:color w:val="000000"/>
                <w:lang w:eastAsia="cs-CZ"/>
              </w:rPr>
              <w:t>koučink</w:t>
            </w:r>
            <w:proofErr w:type="spellEnd"/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 a zároveň je používá pro růst dalších pedagogů.</w:t>
            </w:r>
          </w:p>
        </w:tc>
      </w:tr>
      <w:tr w:rsidR="00260531" w:rsidRPr="00260531" w14:paraId="42874C9F" w14:textId="77777777" w:rsidTr="00663B16">
        <w:trPr>
          <w:trHeight w:val="48"/>
        </w:trPr>
        <w:tc>
          <w:tcPr>
            <w:tcW w:w="24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CE7FB57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t>2. Rozvoj ředitelů</w:t>
            </w:r>
          </w:p>
        </w:tc>
        <w:tc>
          <w:tcPr>
            <w:tcW w:w="228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225FF" w14:textId="79C74765" w:rsidR="00260531" w:rsidRPr="00260531" w:rsidRDefault="00260531" w:rsidP="006F1A10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Ředitel strategicky plánuje. Umí udělat strategii školy. Spolupracuje se zřizovatelem. Uplatňuje pedagog</w:t>
            </w:r>
            <w:r w:rsidR="006F1A10" w:rsidRPr="00807360">
              <w:rPr>
                <w:rFonts w:eastAsia="Times New Roman" w:cstheme="minorHAnsi"/>
                <w:color w:val="000000"/>
                <w:lang w:eastAsia="cs-CZ"/>
              </w:rPr>
              <w:t>i</w:t>
            </w:r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cký </w:t>
            </w:r>
            <w:proofErr w:type="spellStart"/>
            <w:r w:rsidRPr="00260531">
              <w:rPr>
                <w:rFonts w:eastAsia="Times New Roman" w:cstheme="minorHAnsi"/>
                <w:color w:val="000000"/>
                <w:lang w:eastAsia="cs-CZ"/>
              </w:rPr>
              <w:t>leadership</w:t>
            </w:r>
            <w:proofErr w:type="spellEnd"/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 - vede své učitele k rozvoji. Sdílí s dalšími řediteli. Podílí se na </w:t>
            </w:r>
            <w:r w:rsidRPr="00260531">
              <w:rPr>
                <w:rFonts w:eastAsia="Times New Roman" w:cstheme="minorHAnsi"/>
                <w:color w:val="000000"/>
                <w:lang w:eastAsia="cs-CZ"/>
              </w:rPr>
              <w:lastRenderedPageBreak/>
              <w:t xml:space="preserve">rozvoji kvality vzdělávání v regionu. Spolupracuje s odborníky: psycholog. </w:t>
            </w:r>
            <w:proofErr w:type="spellStart"/>
            <w:proofErr w:type="gramStart"/>
            <w:r w:rsidRPr="00260531">
              <w:rPr>
                <w:rFonts w:eastAsia="Times New Roman" w:cstheme="minorHAnsi"/>
                <w:color w:val="000000"/>
                <w:lang w:eastAsia="cs-CZ"/>
              </w:rPr>
              <w:t>spec</w:t>
            </w:r>
            <w:proofErr w:type="gramEnd"/>
            <w:r w:rsidRPr="00260531">
              <w:rPr>
                <w:rFonts w:eastAsia="Times New Roman" w:cstheme="minorHAnsi"/>
                <w:color w:val="000000"/>
                <w:lang w:eastAsia="cs-CZ"/>
              </w:rPr>
              <w:t>.</w:t>
            </w:r>
            <w:proofErr w:type="gramStart"/>
            <w:r w:rsidRPr="00260531">
              <w:rPr>
                <w:rFonts w:eastAsia="Times New Roman" w:cstheme="minorHAnsi"/>
                <w:color w:val="000000"/>
                <w:lang w:eastAsia="cs-CZ"/>
              </w:rPr>
              <w:t>ped</w:t>
            </w:r>
            <w:proofErr w:type="spellEnd"/>
            <w:proofErr w:type="gramEnd"/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 atd.</w:t>
            </w:r>
          </w:p>
        </w:tc>
        <w:tc>
          <w:tcPr>
            <w:tcW w:w="228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8AF55" w14:textId="77777777" w:rsidR="00260531" w:rsidRPr="00260531" w:rsidRDefault="00260531" w:rsidP="006F1A10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lastRenderedPageBreak/>
              <w:t>Strategické řízení</w:t>
            </w:r>
          </w:p>
        </w:tc>
        <w:tc>
          <w:tcPr>
            <w:tcW w:w="841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18B27EC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Strategické plánování ve školách, vznik koncepce rozvoje školy.</w:t>
            </w:r>
          </w:p>
        </w:tc>
      </w:tr>
      <w:tr w:rsidR="00260531" w:rsidRPr="00260531" w14:paraId="56F59782" w14:textId="77777777" w:rsidTr="00663B16">
        <w:trPr>
          <w:trHeight w:val="236"/>
        </w:trPr>
        <w:tc>
          <w:tcPr>
            <w:tcW w:w="2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5B9338F7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9FD4754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A63510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8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74E6E98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Spolupráce se zřizovatelem v oblasti strategického směřování školy a investic do školy.</w:t>
            </w:r>
          </w:p>
        </w:tc>
      </w:tr>
      <w:tr w:rsidR="00260531" w:rsidRPr="00260531" w14:paraId="673F7A55" w14:textId="77777777" w:rsidTr="000B4354">
        <w:trPr>
          <w:trHeight w:val="471"/>
        </w:trPr>
        <w:tc>
          <w:tcPr>
            <w:tcW w:w="2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6C22B59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0205B600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3C81C" w14:textId="77777777" w:rsidR="00260531" w:rsidRPr="00260531" w:rsidRDefault="00260531" w:rsidP="006F1A10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Pedagogický </w:t>
            </w:r>
            <w:proofErr w:type="spellStart"/>
            <w:r w:rsidRPr="00260531">
              <w:rPr>
                <w:rFonts w:eastAsia="Times New Roman" w:cstheme="minorHAnsi"/>
                <w:color w:val="000000"/>
                <w:lang w:eastAsia="cs-CZ"/>
              </w:rPr>
              <w:t>leadership</w:t>
            </w:r>
            <w:proofErr w:type="spellEnd"/>
          </w:p>
        </w:tc>
        <w:tc>
          <w:tcPr>
            <w:tcW w:w="841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7C0B728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Je pedagogickým </w:t>
            </w:r>
            <w:proofErr w:type="spellStart"/>
            <w:r w:rsidRPr="00260531">
              <w:rPr>
                <w:rFonts w:eastAsia="Times New Roman" w:cstheme="minorHAnsi"/>
                <w:color w:val="000000"/>
                <w:lang w:eastAsia="cs-CZ"/>
              </w:rPr>
              <w:t>leadrem</w:t>
            </w:r>
            <w:proofErr w:type="spellEnd"/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. Rozvíjí pedagogické kompetence svých pedagogů. Používá metody jako je </w:t>
            </w:r>
            <w:proofErr w:type="spellStart"/>
            <w:r w:rsidRPr="00260531">
              <w:rPr>
                <w:rFonts w:eastAsia="Times New Roman" w:cstheme="minorHAnsi"/>
                <w:color w:val="000000"/>
                <w:lang w:eastAsia="cs-CZ"/>
              </w:rPr>
              <w:t>koučink</w:t>
            </w:r>
            <w:proofErr w:type="spellEnd"/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, </w:t>
            </w:r>
            <w:proofErr w:type="spellStart"/>
            <w:r w:rsidRPr="00260531">
              <w:rPr>
                <w:rFonts w:eastAsia="Times New Roman" w:cstheme="minorHAnsi"/>
                <w:color w:val="000000"/>
                <w:lang w:eastAsia="cs-CZ"/>
              </w:rPr>
              <w:t>mentoring</w:t>
            </w:r>
            <w:proofErr w:type="spellEnd"/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, využívá supervize a podporuje </w:t>
            </w:r>
            <w:proofErr w:type="spellStart"/>
            <w:r w:rsidRPr="00260531">
              <w:rPr>
                <w:rFonts w:eastAsia="Times New Roman" w:cstheme="minorHAnsi"/>
                <w:color w:val="000000"/>
                <w:lang w:eastAsia="cs-CZ"/>
              </w:rPr>
              <w:t>sebeučící</w:t>
            </w:r>
            <w:proofErr w:type="spellEnd"/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 se skupiny.</w:t>
            </w:r>
          </w:p>
        </w:tc>
      </w:tr>
      <w:tr w:rsidR="00260531" w:rsidRPr="00260531" w14:paraId="4D7FCF4D" w14:textId="77777777" w:rsidTr="00663B16">
        <w:trPr>
          <w:trHeight w:val="218"/>
        </w:trPr>
        <w:tc>
          <w:tcPr>
            <w:tcW w:w="2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944F1F0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5023C9C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BFDE5" w14:textId="77777777" w:rsidR="00260531" w:rsidRPr="00260531" w:rsidRDefault="00260531" w:rsidP="006F1A10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Podílí se na zvyšování kvality regionálního vzdělávání</w:t>
            </w:r>
          </w:p>
        </w:tc>
        <w:tc>
          <w:tcPr>
            <w:tcW w:w="8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FA81022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Rozvíjí spolupráci mezi MŠ a ZŠ a podporuje hladký přechod dětí do školy.</w:t>
            </w:r>
          </w:p>
        </w:tc>
      </w:tr>
      <w:tr w:rsidR="00260531" w:rsidRPr="00260531" w14:paraId="5B7474FE" w14:textId="77777777" w:rsidTr="00663B16">
        <w:trPr>
          <w:trHeight w:val="250"/>
        </w:trPr>
        <w:tc>
          <w:tcPr>
            <w:tcW w:w="2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B40ACD7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B339537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4F0220B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84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B56C947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Rozvíjí spolupráci mezi ZŠ a ZŠ a podporuje hladký přechod žáků </w:t>
            </w:r>
            <w:proofErr w:type="gramStart"/>
            <w:r w:rsidRPr="00260531">
              <w:rPr>
                <w:rFonts w:eastAsia="Times New Roman" w:cstheme="minorHAnsi"/>
                <w:color w:val="000000"/>
                <w:lang w:eastAsia="cs-CZ"/>
              </w:rPr>
              <w:t>na 2.stupeň</w:t>
            </w:r>
            <w:proofErr w:type="gramEnd"/>
            <w:r w:rsidRPr="00260531">
              <w:rPr>
                <w:rFonts w:eastAsia="Times New Roman" w:cstheme="minorHAnsi"/>
                <w:color w:val="000000"/>
                <w:lang w:eastAsia="cs-CZ"/>
              </w:rPr>
              <w:t>.</w:t>
            </w:r>
          </w:p>
        </w:tc>
      </w:tr>
      <w:tr w:rsidR="00260531" w:rsidRPr="00260531" w14:paraId="0B904C03" w14:textId="77777777" w:rsidTr="00F62D66">
        <w:trPr>
          <w:trHeight w:val="264"/>
        </w:trPr>
        <w:tc>
          <w:tcPr>
            <w:tcW w:w="2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DB92A10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38F6FF7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C753DD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84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FFFFFF" w:fill="FFFFFF"/>
            <w:noWrap/>
            <w:vAlign w:val="bottom"/>
            <w:hideMark/>
          </w:tcPr>
          <w:p w14:paraId="49E905CC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Rozvíjí spolupráci mezi ZŠ a SŠ pro kvalitní uplatnění žáků.</w:t>
            </w:r>
          </w:p>
        </w:tc>
      </w:tr>
      <w:tr w:rsidR="00260531" w:rsidRPr="00260531" w14:paraId="771B5E29" w14:textId="77777777" w:rsidTr="00F62D66">
        <w:trPr>
          <w:trHeight w:val="528"/>
        </w:trPr>
        <w:tc>
          <w:tcPr>
            <w:tcW w:w="2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39C0CDF5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4A9F2B1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6D03D19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84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DC4EF41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Rozvíjí spolupráci mezi řediteli na stejné úrovni, inspiruje se a </w:t>
            </w:r>
            <w:proofErr w:type="spellStart"/>
            <w:r w:rsidRPr="00260531">
              <w:rPr>
                <w:rFonts w:eastAsia="Times New Roman" w:cstheme="minorHAnsi"/>
                <w:color w:val="000000"/>
                <w:lang w:eastAsia="cs-CZ"/>
              </w:rPr>
              <w:t>a</w:t>
            </w:r>
            <w:proofErr w:type="spellEnd"/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 zároveň sdílí svoje zkušenosti.</w:t>
            </w:r>
          </w:p>
        </w:tc>
      </w:tr>
      <w:tr w:rsidR="00260531" w:rsidRPr="00260531" w14:paraId="261EE009" w14:textId="77777777" w:rsidTr="000B4354">
        <w:trPr>
          <w:trHeight w:val="650"/>
        </w:trPr>
        <w:tc>
          <w:tcPr>
            <w:tcW w:w="2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6FF84B05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362F009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59F4E6E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Spolupráce s odborníky</w:t>
            </w:r>
          </w:p>
        </w:tc>
        <w:tc>
          <w:tcPr>
            <w:tcW w:w="8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909E89" w14:textId="0A6BCAD2" w:rsidR="00260531" w:rsidRPr="00260531" w:rsidRDefault="00260531" w:rsidP="000B4354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Spolupracuje s dalšími odborníky jako např. psycholog, speciální pedagog, sociální pedagog, popř. využívá</w:t>
            </w:r>
            <w:r w:rsidR="00C27449" w:rsidRPr="00807360">
              <w:rPr>
                <w:rFonts w:eastAsia="Times New Roman" w:cstheme="minorHAnsi"/>
                <w:color w:val="000000"/>
                <w:lang w:eastAsia="cs-CZ"/>
              </w:rPr>
              <w:t xml:space="preserve"> ve své škole</w:t>
            </w:r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 služeb sdílených odborníků či mobilních a multidisciplinárních týmů. </w:t>
            </w:r>
          </w:p>
        </w:tc>
      </w:tr>
      <w:tr w:rsidR="00260531" w:rsidRPr="00260531" w14:paraId="43535B4C" w14:textId="77777777" w:rsidTr="00F62D66">
        <w:trPr>
          <w:trHeight w:val="264"/>
        </w:trPr>
        <w:tc>
          <w:tcPr>
            <w:tcW w:w="248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59343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b/>
                <w:bCs/>
                <w:color w:val="000000"/>
                <w:lang w:eastAsia="cs-CZ"/>
              </w:rPr>
              <w:lastRenderedPageBreak/>
              <w:t>3. Rozvoj žáků</w:t>
            </w:r>
          </w:p>
        </w:tc>
        <w:tc>
          <w:tcPr>
            <w:tcW w:w="2280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F2A95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Žáci chodí do školy, která je bezpečným prostředím pro jejich růst. V případě problémů existuje síť spolupracujících odborníků, na které je možné se obrátit.</w:t>
            </w:r>
          </w:p>
        </w:tc>
        <w:tc>
          <w:tcPr>
            <w:tcW w:w="2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18DA4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proofErr w:type="spellStart"/>
            <w:r w:rsidRPr="00260531">
              <w:rPr>
                <w:rFonts w:eastAsia="Times New Roman" w:cstheme="minorHAnsi"/>
                <w:color w:val="000000"/>
                <w:lang w:eastAsia="cs-CZ"/>
              </w:rPr>
              <w:t>Wellbeing</w:t>
            </w:r>
            <w:proofErr w:type="spellEnd"/>
            <w:r w:rsidRPr="00260531">
              <w:rPr>
                <w:rFonts w:eastAsia="Times New Roman" w:cstheme="minorHAnsi"/>
                <w:color w:val="000000"/>
                <w:lang w:eastAsia="cs-CZ"/>
              </w:rPr>
              <w:t xml:space="preserve"> žáků</w:t>
            </w:r>
          </w:p>
        </w:tc>
        <w:tc>
          <w:tcPr>
            <w:tcW w:w="84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7639B8D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Snižování předčasných odchodů ze vzdělávání.</w:t>
            </w:r>
          </w:p>
        </w:tc>
      </w:tr>
      <w:tr w:rsidR="00260531" w:rsidRPr="00260531" w14:paraId="553C39AB" w14:textId="77777777" w:rsidTr="00F62D66">
        <w:trPr>
          <w:trHeight w:val="183"/>
        </w:trPr>
        <w:tc>
          <w:tcPr>
            <w:tcW w:w="2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FE23BD0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51D8629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8B0A670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8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BEE04D5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Podpora třídních kolektivů jako prevence negativních jevů ve třídě.</w:t>
            </w:r>
          </w:p>
        </w:tc>
      </w:tr>
      <w:tr w:rsidR="00260531" w:rsidRPr="00260531" w14:paraId="520A1795" w14:textId="77777777" w:rsidTr="00F62D66">
        <w:trPr>
          <w:trHeight w:val="264"/>
        </w:trPr>
        <w:tc>
          <w:tcPr>
            <w:tcW w:w="2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027D2A3E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6CA4D30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9FFFAE9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8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C49B0A3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Kvalitní preventivní programy.</w:t>
            </w:r>
          </w:p>
        </w:tc>
      </w:tr>
      <w:tr w:rsidR="00260531" w:rsidRPr="00260531" w14:paraId="02FD7044" w14:textId="77777777" w:rsidTr="00F62D66">
        <w:trPr>
          <w:trHeight w:val="264"/>
        </w:trPr>
        <w:tc>
          <w:tcPr>
            <w:tcW w:w="2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8379C13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86B62CA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0AB9A9B7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8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FB08C27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Funkční školní poradenské pracoviště.</w:t>
            </w:r>
          </w:p>
        </w:tc>
      </w:tr>
      <w:tr w:rsidR="00260531" w:rsidRPr="00260531" w14:paraId="55991F6F" w14:textId="77777777" w:rsidTr="00BB50FD">
        <w:trPr>
          <w:trHeight w:val="557"/>
        </w:trPr>
        <w:tc>
          <w:tcPr>
            <w:tcW w:w="2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4FC887BD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B0C4FDA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02604826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8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BC8723" w14:textId="77777777" w:rsidR="00260531" w:rsidRPr="00260531" w:rsidRDefault="00260531" w:rsidP="00BB50FD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Učitel/rodič ví, jak postupovat v případě problémové situace a ví na koho se obrátit. Budování podpůrné sítě pro dosahování výsledků ve vzdělávání. Propojení školy a sociálních služeb v území.</w:t>
            </w:r>
          </w:p>
        </w:tc>
      </w:tr>
      <w:tr w:rsidR="00260531" w:rsidRPr="00260531" w14:paraId="1DF277C9" w14:textId="77777777" w:rsidTr="00BB50FD">
        <w:trPr>
          <w:trHeight w:val="268"/>
        </w:trPr>
        <w:tc>
          <w:tcPr>
            <w:tcW w:w="2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E57CE5F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99505AD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5079EBB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841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0614074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Vznik multidisciplinárních týmů za účelem podpory rodičovských kompetencí.</w:t>
            </w:r>
          </w:p>
        </w:tc>
      </w:tr>
      <w:tr w:rsidR="00260531" w:rsidRPr="00260531" w14:paraId="4166D782" w14:textId="77777777" w:rsidTr="00F62D66">
        <w:trPr>
          <w:trHeight w:val="264"/>
        </w:trPr>
        <w:tc>
          <w:tcPr>
            <w:tcW w:w="248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9EA2518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69E0A13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2280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7F5343A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8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4E146D3" w14:textId="77777777" w:rsidR="00260531" w:rsidRPr="00260531" w:rsidRDefault="00260531" w:rsidP="00260531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  <w:r w:rsidRPr="00260531">
              <w:rPr>
                <w:rFonts w:eastAsia="Times New Roman" w:cstheme="minorHAnsi"/>
                <w:color w:val="000000"/>
                <w:lang w:eastAsia="cs-CZ"/>
              </w:rPr>
              <w:t>Informační a osvětové činnosti pro rodiče.</w:t>
            </w:r>
          </w:p>
        </w:tc>
      </w:tr>
    </w:tbl>
    <w:p w14:paraId="71C535D9" w14:textId="127299DE" w:rsidR="00C64FC3" w:rsidRDefault="00C64FC3" w:rsidP="00DE67B5">
      <w:pPr>
        <w:jc w:val="both"/>
        <w:rPr>
          <w:rFonts w:cstheme="minorHAnsi"/>
          <w:color w:val="0070C0"/>
        </w:rPr>
      </w:pPr>
    </w:p>
    <w:p w14:paraId="1238D90D" w14:textId="77777777" w:rsidR="00807360" w:rsidRPr="00807360" w:rsidRDefault="00807360" w:rsidP="00DE67B5">
      <w:pPr>
        <w:jc w:val="both"/>
        <w:rPr>
          <w:rFonts w:cstheme="minorHAnsi"/>
          <w:color w:val="0070C0"/>
        </w:rPr>
      </w:pPr>
    </w:p>
    <w:p w14:paraId="0D0523B8" w14:textId="7DEB5AF2" w:rsidR="00F744BB" w:rsidRPr="00C64FC3" w:rsidRDefault="004C50FB" w:rsidP="00FC1001">
      <w:pPr>
        <w:rPr>
          <w:rFonts w:cstheme="minorHAnsi"/>
          <w:i/>
          <w:iCs/>
        </w:rPr>
      </w:pPr>
      <w:r w:rsidRPr="00C64FC3">
        <w:rPr>
          <w:rFonts w:cstheme="minorHAnsi"/>
          <w:i/>
          <w:iCs/>
        </w:rPr>
        <w:t>Zpracováno realizačním týmem MAP ORP Zábřeh jako podkladový materiál pr</w:t>
      </w:r>
      <w:r w:rsidR="00590254" w:rsidRPr="00C64FC3">
        <w:rPr>
          <w:rFonts w:cstheme="minorHAnsi"/>
          <w:i/>
          <w:iCs/>
        </w:rPr>
        <w:t xml:space="preserve">o jednání Řídícího výboru dne </w:t>
      </w:r>
      <w:proofErr w:type="gramStart"/>
      <w:r w:rsidR="00884835">
        <w:rPr>
          <w:rFonts w:cstheme="minorHAnsi"/>
          <w:i/>
          <w:iCs/>
        </w:rPr>
        <w:t>5.6.2023</w:t>
      </w:r>
      <w:proofErr w:type="gramEnd"/>
    </w:p>
    <w:sectPr w:rsidR="00F744BB" w:rsidRPr="00C64FC3" w:rsidSect="0063273E">
      <w:headerReference w:type="default" r:id="rId9"/>
      <w:foot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01F4FA" w14:textId="77777777" w:rsidR="00BF40B1" w:rsidRDefault="00BF40B1" w:rsidP="00434930">
      <w:pPr>
        <w:spacing w:after="0" w:line="240" w:lineRule="auto"/>
      </w:pPr>
      <w:r>
        <w:separator/>
      </w:r>
    </w:p>
  </w:endnote>
  <w:endnote w:type="continuationSeparator" w:id="0">
    <w:p w14:paraId="09E2F59D" w14:textId="77777777" w:rsidR="00BF40B1" w:rsidRDefault="00BF40B1" w:rsidP="00434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altName w:val="Calibri"/>
    <w:charset w:val="EE"/>
    <w:family w:val="auto"/>
    <w:pitch w:val="variable"/>
  </w:font>
  <w:font w:name="F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ACE56" w14:textId="07862ED7" w:rsidR="00692B04" w:rsidRDefault="00692B04" w:rsidP="00F36217">
    <w:pPr>
      <w:pStyle w:val="Zpat"/>
      <w:rPr>
        <w:color w:val="000000"/>
        <w:sz w:val="18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376765D8" wp14:editId="2480C95C">
          <wp:simplePos x="0" y="0"/>
          <wp:positionH relativeFrom="column">
            <wp:posOffset>5361940</wp:posOffset>
          </wp:positionH>
          <wp:positionV relativeFrom="paragraph">
            <wp:posOffset>-16510</wp:posOffset>
          </wp:positionV>
          <wp:extent cx="822325" cy="822325"/>
          <wp:effectExtent l="0" t="0" r="0" b="0"/>
          <wp:wrapNone/>
          <wp:docPr id="3" name="Obrázek 3" descr="MAS Horní Pomoraví Logotyp barevn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S Horní Pomoraví Logotyp barevný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325" cy="822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20"/>
      </w:rPr>
      <w:t xml:space="preserve">MAS Horní Pomoraví o.p.s., Hlavní 137, 788 33 Hanušovice, IČ: </w:t>
    </w:r>
    <w:r>
      <w:rPr>
        <w:color w:val="000000"/>
        <w:sz w:val="18"/>
        <w:szCs w:val="20"/>
      </w:rPr>
      <w:t>277 77 146</w:t>
    </w:r>
  </w:p>
  <w:p w14:paraId="5D8A7BED" w14:textId="77777777" w:rsidR="00692B04" w:rsidRDefault="00BF40B1" w:rsidP="00F36217">
    <w:pPr>
      <w:pStyle w:val="Zpat"/>
      <w:rPr>
        <w:rFonts w:ascii="Arial" w:hAnsi="Arial" w:cs="Arial"/>
        <w:sz w:val="24"/>
        <w:szCs w:val="24"/>
      </w:rPr>
    </w:pPr>
    <w:hyperlink r:id="rId2" w:history="1">
      <w:r w:rsidR="00692B04">
        <w:rPr>
          <w:rStyle w:val="Hypertextovodkaz"/>
          <w:sz w:val="18"/>
          <w:szCs w:val="20"/>
        </w:rPr>
        <w:t>www.mapzabreh.cz</w:t>
      </w:r>
    </w:hyperlink>
  </w:p>
  <w:p w14:paraId="24C12644" w14:textId="77777777" w:rsidR="00692B04" w:rsidRDefault="00692B04" w:rsidP="00F36217">
    <w:pPr>
      <w:pStyle w:val="Zpat"/>
      <w:ind w:firstLine="708"/>
      <w:rPr>
        <w:rFonts w:ascii="Times New Roman" w:hAnsi="Times New Roman" w:cs="Times New Roman"/>
      </w:rPr>
    </w:pPr>
  </w:p>
  <w:p w14:paraId="6994FCCC" w14:textId="609F3B05" w:rsidR="00692B04" w:rsidRDefault="00692B0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B0EB9B" w14:textId="77777777" w:rsidR="00BF40B1" w:rsidRDefault="00BF40B1" w:rsidP="00434930">
      <w:pPr>
        <w:spacing w:after="0" w:line="240" w:lineRule="auto"/>
      </w:pPr>
      <w:r>
        <w:separator/>
      </w:r>
    </w:p>
  </w:footnote>
  <w:footnote w:type="continuationSeparator" w:id="0">
    <w:p w14:paraId="32A03914" w14:textId="77777777" w:rsidR="00BF40B1" w:rsidRDefault="00BF40B1" w:rsidP="00434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62F1B3" w14:textId="364AADAF" w:rsidR="00692B04" w:rsidRDefault="00692B04" w:rsidP="00434930">
    <w:pPr>
      <w:pStyle w:val="Zhlav"/>
      <w:jc w:val="center"/>
    </w:pPr>
    <w:r w:rsidRPr="00860284">
      <w:rPr>
        <w:noProof/>
        <w:lang w:eastAsia="cs-CZ"/>
      </w:rPr>
      <w:drawing>
        <wp:inline distT="0" distB="0" distL="0" distR="0" wp14:anchorId="26E20787" wp14:editId="4847946B">
          <wp:extent cx="3760967" cy="938254"/>
          <wp:effectExtent l="0" t="0" r="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2"/>
                  <pic:cNvPicPr/>
                </pic:nvPicPr>
                <pic:blipFill rotWithShape="1">
                  <a:blip r:embed="rId1"/>
                  <a:srcRect l="56119" t="21367" r="17457" b="62963"/>
                  <a:stretch/>
                </pic:blipFill>
                <pic:spPr bwMode="auto">
                  <a:xfrm>
                    <a:off x="0" y="0"/>
                    <a:ext cx="3772255" cy="941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24487"/>
    <w:multiLevelType w:val="hybridMultilevel"/>
    <w:tmpl w:val="DDE656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85487"/>
    <w:multiLevelType w:val="hybridMultilevel"/>
    <w:tmpl w:val="EA1E3A04"/>
    <w:lvl w:ilvl="0" w:tplc="377848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6E69B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B8C4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2629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E0CA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8C46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BEE9F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C47B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5EFA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25DAF"/>
    <w:multiLevelType w:val="hybridMultilevel"/>
    <w:tmpl w:val="12BE50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84B46"/>
    <w:multiLevelType w:val="hybridMultilevel"/>
    <w:tmpl w:val="92DEDE3A"/>
    <w:lvl w:ilvl="0" w:tplc="6ADE5594">
      <w:start w:val="5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931AE"/>
    <w:multiLevelType w:val="hybridMultilevel"/>
    <w:tmpl w:val="D830265C"/>
    <w:lvl w:ilvl="0" w:tplc="44D04A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7A3E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64C4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242E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EC49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C4A0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6C9A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E412A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C05D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D5C68"/>
    <w:multiLevelType w:val="hybridMultilevel"/>
    <w:tmpl w:val="A5D8D79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F51668E"/>
    <w:multiLevelType w:val="hybridMultilevel"/>
    <w:tmpl w:val="1A766FFC"/>
    <w:lvl w:ilvl="0" w:tplc="F6DE47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35BAF"/>
    <w:multiLevelType w:val="hybridMultilevel"/>
    <w:tmpl w:val="6CDC95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3889C1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CB3087B2">
      <w:start w:val="2"/>
      <w:numFmt w:val="bullet"/>
      <w:lvlText w:val="–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FD1A6068">
      <w:start w:val="2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AE76DB"/>
    <w:multiLevelType w:val="hybridMultilevel"/>
    <w:tmpl w:val="214487FE"/>
    <w:lvl w:ilvl="0" w:tplc="0405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94206"/>
    <w:multiLevelType w:val="hybridMultilevel"/>
    <w:tmpl w:val="85906CF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C7E7C"/>
    <w:multiLevelType w:val="hybridMultilevel"/>
    <w:tmpl w:val="3A5AE1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632A5E"/>
    <w:multiLevelType w:val="hybridMultilevel"/>
    <w:tmpl w:val="1BB8BC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128C2"/>
    <w:multiLevelType w:val="hybridMultilevel"/>
    <w:tmpl w:val="AA10AFC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BF39B4"/>
    <w:multiLevelType w:val="hybridMultilevel"/>
    <w:tmpl w:val="29EEF5F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D70ECBA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66D792C"/>
    <w:multiLevelType w:val="hybridMultilevel"/>
    <w:tmpl w:val="AEAC7150"/>
    <w:lvl w:ilvl="0" w:tplc="0C9C40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B2679F"/>
    <w:multiLevelType w:val="hybridMultilevel"/>
    <w:tmpl w:val="135E6E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871703"/>
    <w:multiLevelType w:val="hybridMultilevel"/>
    <w:tmpl w:val="25AECB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D63D8"/>
    <w:multiLevelType w:val="hybridMultilevel"/>
    <w:tmpl w:val="5D5ADC4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614E31"/>
    <w:multiLevelType w:val="hybridMultilevel"/>
    <w:tmpl w:val="021AFB7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625D24"/>
    <w:multiLevelType w:val="hybridMultilevel"/>
    <w:tmpl w:val="0A3C013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A14837"/>
    <w:multiLevelType w:val="hybridMultilevel"/>
    <w:tmpl w:val="A6D6F0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C95AE7"/>
    <w:multiLevelType w:val="hybridMultilevel"/>
    <w:tmpl w:val="3040591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7679C0"/>
    <w:multiLevelType w:val="hybridMultilevel"/>
    <w:tmpl w:val="4DDE99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476587"/>
    <w:multiLevelType w:val="hybridMultilevel"/>
    <w:tmpl w:val="6E20613C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F5A1433"/>
    <w:multiLevelType w:val="hybridMultilevel"/>
    <w:tmpl w:val="700291A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74B245FE">
      <w:numFmt w:val="bullet"/>
      <w:lvlText w:val="-"/>
      <w:lvlJc w:val="left"/>
      <w:pPr>
        <w:ind w:left="1506" w:hanging="360"/>
      </w:pPr>
      <w:rPr>
        <w:rFonts w:ascii="Calibri" w:eastAsia="Times New Roman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749A12D9"/>
    <w:multiLevelType w:val="hybridMultilevel"/>
    <w:tmpl w:val="8202F2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A25F16"/>
    <w:multiLevelType w:val="hybridMultilevel"/>
    <w:tmpl w:val="2D56B3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</w:num>
  <w:num w:numId="3">
    <w:abstractNumId w:val="13"/>
  </w:num>
  <w:num w:numId="4">
    <w:abstractNumId w:val="8"/>
  </w:num>
  <w:num w:numId="5">
    <w:abstractNumId w:val="1"/>
  </w:num>
  <w:num w:numId="6">
    <w:abstractNumId w:val="15"/>
  </w:num>
  <w:num w:numId="7">
    <w:abstractNumId w:val="2"/>
  </w:num>
  <w:num w:numId="8">
    <w:abstractNumId w:val="4"/>
  </w:num>
  <w:num w:numId="9">
    <w:abstractNumId w:val="26"/>
  </w:num>
  <w:num w:numId="10">
    <w:abstractNumId w:val="11"/>
  </w:num>
  <w:num w:numId="11">
    <w:abstractNumId w:val="16"/>
  </w:num>
  <w:num w:numId="12">
    <w:abstractNumId w:val="7"/>
  </w:num>
  <w:num w:numId="13">
    <w:abstractNumId w:val="25"/>
  </w:num>
  <w:num w:numId="14">
    <w:abstractNumId w:val="10"/>
  </w:num>
  <w:num w:numId="15">
    <w:abstractNumId w:val="6"/>
  </w:num>
  <w:num w:numId="16">
    <w:abstractNumId w:val="20"/>
  </w:num>
  <w:num w:numId="17">
    <w:abstractNumId w:val="5"/>
  </w:num>
  <w:num w:numId="18">
    <w:abstractNumId w:val="12"/>
  </w:num>
  <w:num w:numId="19">
    <w:abstractNumId w:val="23"/>
  </w:num>
  <w:num w:numId="20">
    <w:abstractNumId w:val="21"/>
  </w:num>
  <w:num w:numId="21">
    <w:abstractNumId w:val="17"/>
  </w:num>
  <w:num w:numId="22">
    <w:abstractNumId w:val="18"/>
  </w:num>
  <w:num w:numId="23">
    <w:abstractNumId w:val="19"/>
  </w:num>
  <w:num w:numId="24">
    <w:abstractNumId w:val="9"/>
  </w:num>
  <w:num w:numId="25">
    <w:abstractNumId w:val="14"/>
  </w:num>
  <w:num w:numId="26">
    <w:abstractNumId w:val="3"/>
  </w:num>
  <w:num w:numId="27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30D"/>
    <w:rsid w:val="00003F46"/>
    <w:rsid w:val="00004431"/>
    <w:rsid w:val="000045AB"/>
    <w:rsid w:val="00005B35"/>
    <w:rsid w:val="0001539E"/>
    <w:rsid w:val="00015BD9"/>
    <w:rsid w:val="00022580"/>
    <w:rsid w:val="00024E5C"/>
    <w:rsid w:val="00033D45"/>
    <w:rsid w:val="0004392A"/>
    <w:rsid w:val="0004711E"/>
    <w:rsid w:val="000613AD"/>
    <w:rsid w:val="000825E4"/>
    <w:rsid w:val="000855CA"/>
    <w:rsid w:val="000A0380"/>
    <w:rsid w:val="000A3054"/>
    <w:rsid w:val="000A328B"/>
    <w:rsid w:val="000A5FDF"/>
    <w:rsid w:val="000B095F"/>
    <w:rsid w:val="000B21D3"/>
    <w:rsid w:val="000B325D"/>
    <w:rsid w:val="000B4354"/>
    <w:rsid w:val="000B6AC0"/>
    <w:rsid w:val="000C7102"/>
    <w:rsid w:val="000C7A58"/>
    <w:rsid w:val="000D04B4"/>
    <w:rsid w:val="000D1FBB"/>
    <w:rsid w:val="000D3FB0"/>
    <w:rsid w:val="000D648A"/>
    <w:rsid w:val="000E192A"/>
    <w:rsid w:val="000F1545"/>
    <w:rsid w:val="000F4194"/>
    <w:rsid w:val="00110615"/>
    <w:rsid w:val="001106CA"/>
    <w:rsid w:val="00124DB5"/>
    <w:rsid w:val="001408D9"/>
    <w:rsid w:val="0015416D"/>
    <w:rsid w:val="00160930"/>
    <w:rsid w:val="0017204A"/>
    <w:rsid w:val="0017366D"/>
    <w:rsid w:val="00174D53"/>
    <w:rsid w:val="00177EE7"/>
    <w:rsid w:val="00181DD2"/>
    <w:rsid w:val="00182B3B"/>
    <w:rsid w:val="00183A7F"/>
    <w:rsid w:val="00187487"/>
    <w:rsid w:val="00190656"/>
    <w:rsid w:val="001961D7"/>
    <w:rsid w:val="001B39C5"/>
    <w:rsid w:val="001B762D"/>
    <w:rsid w:val="001E029A"/>
    <w:rsid w:val="00205204"/>
    <w:rsid w:val="00211EBD"/>
    <w:rsid w:val="0024106B"/>
    <w:rsid w:val="00243F13"/>
    <w:rsid w:val="00245A84"/>
    <w:rsid w:val="00246B37"/>
    <w:rsid w:val="0025099C"/>
    <w:rsid w:val="00254E59"/>
    <w:rsid w:val="002559F2"/>
    <w:rsid w:val="00260531"/>
    <w:rsid w:val="0026220A"/>
    <w:rsid w:val="00267522"/>
    <w:rsid w:val="002758A6"/>
    <w:rsid w:val="00287C7D"/>
    <w:rsid w:val="002A383F"/>
    <w:rsid w:val="002B0711"/>
    <w:rsid w:val="002B3264"/>
    <w:rsid w:val="002B4CBB"/>
    <w:rsid w:val="002C5C13"/>
    <w:rsid w:val="002D0B56"/>
    <w:rsid w:val="002E1B14"/>
    <w:rsid w:val="002F5352"/>
    <w:rsid w:val="002F5CDA"/>
    <w:rsid w:val="003201B6"/>
    <w:rsid w:val="00325A57"/>
    <w:rsid w:val="00327398"/>
    <w:rsid w:val="00343A06"/>
    <w:rsid w:val="00351DB1"/>
    <w:rsid w:val="003576F0"/>
    <w:rsid w:val="0037037A"/>
    <w:rsid w:val="0037707B"/>
    <w:rsid w:val="00383EC3"/>
    <w:rsid w:val="00384D73"/>
    <w:rsid w:val="00386D35"/>
    <w:rsid w:val="00391F96"/>
    <w:rsid w:val="003956A4"/>
    <w:rsid w:val="003C0831"/>
    <w:rsid w:val="003E2143"/>
    <w:rsid w:val="003E547D"/>
    <w:rsid w:val="003F1CD8"/>
    <w:rsid w:val="00406F65"/>
    <w:rsid w:val="0042795C"/>
    <w:rsid w:val="00433944"/>
    <w:rsid w:val="00434930"/>
    <w:rsid w:val="004402BF"/>
    <w:rsid w:val="0044159C"/>
    <w:rsid w:val="00442AA3"/>
    <w:rsid w:val="004472E2"/>
    <w:rsid w:val="004652D7"/>
    <w:rsid w:val="00472839"/>
    <w:rsid w:val="00483011"/>
    <w:rsid w:val="004A1381"/>
    <w:rsid w:val="004A2EC4"/>
    <w:rsid w:val="004B287F"/>
    <w:rsid w:val="004B3A6E"/>
    <w:rsid w:val="004B7C1F"/>
    <w:rsid w:val="004C2AAC"/>
    <w:rsid w:val="004C50FB"/>
    <w:rsid w:val="004C6F75"/>
    <w:rsid w:val="004D4F1F"/>
    <w:rsid w:val="004D7BB5"/>
    <w:rsid w:val="00502877"/>
    <w:rsid w:val="0050623C"/>
    <w:rsid w:val="00513812"/>
    <w:rsid w:val="00520CA3"/>
    <w:rsid w:val="00531062"/>
    <w:rsid w:val="00535287"/>
    <w:rsid w:val="00546977"/>
    <w:rsid w:val="00580B1D"/>
    <w:rsid w:val="00582814"/>
    <w:rsid w:val="005853B0"/>
    <w:rsid w:val="00590254"/>
    <w:rsid w:val="00594F43"/>
    <w:rsid w:val="00597175"/>
    <w:rsid w:val="005A0FE2"/>
    <w:rsid w:val="005A20F9"/>
    <w:rsid w:val="005B7034"/>
    <w:rsid w:val="005C1C95"/>
    <w:rsid w:val="005C5C34"/>
    <w:rsid w:val="005D1173"/>
    <w:rsid w:val="005D12FE"/>
    <w:rsid w:val="005D723B"/>
    <w:rsid w:val="005E297F"/>
    <w:rsid w:val="005E4CA7"/>
    <w:rsid w:val="00610381"/>
    <w:rsid w:val="00610FCF"/>
    <w:rsid w:val="0063273E"/>
    <w:rsid w:val="00634139"/>
    <w:rsid w:val="006357B6"/>
    <w:rsid w:val="0064755E"/>
    <w:rsid w:val="00657D8C"/>
    <w:rsid w:val="00657DB9"/>
    <w:rsid w:val="00663B16"/>
    <w:rsid w:val="00666DB4"/>
    <w:rsid w:val="00685B43"/>
    <w:rsid w:val="00692B04"/>
    <w:rsid w:val="006A2FB7"/>
    <w:rsid w:val="006B1532"/>
    <w:rsid w:val="006C4598"/>
    <w:rsid w:val="006C6E92"/>
    <w:rsid w:val="006C77F3"/>
    <w:rsid w:val="006D7F77"/>
    <w:rsid w:val="006E3FB4"/>
    <w:rsid w:val="006F1A10"/>
    <w:rsid w:val="00702BB0"/>
    <w:rsid w:val="007334B9"/>
    <w:rsid w:val="00733BAF"/>
    <w:rsid w:val="00753513"/>
    <w:rsid w:val="00766934"/>
    <w:rsid w:val="00772481"/>
    <w:rsid w:val="007817AC"/>
    <w:rsid w:val="00784660"/>
    <w:rsid w:val="00790B27"/>
    <w:rsid w:val="0079613C"/>
    <w:rsid w:val="007A43B3"/>
    <w:rsid w:val="007B198C"/>
    <w:rsid w:val="007C074D"/>
    <w:rsid w:val="007C22C5"/>
    <w:rsid w:val="007D162D"/>
    <w:rsid w:val="007E47B9"/>
    <w:rsid w:val="00807360"/>
    <w:rsid w:val="00812E47"/>
    <w:rsid w:val="008163C4"/>
    <w:rsid w:val="0082346D"/>
    <w:rsid w:val="0083151F"/>
    <w:rsid w:val="00833F2E"/>
    <w:rsid w:val="008346BD"/>
    <w:rsid w:val="008372DB"/>
    <w:rsid w:val="0086539C"/>
    <w:rsid w:val="008721D9"/>
    <w:rsid w:val="00884835"/>
    <w:rsid w:val="008876EA"/>
    <w:rsid w:val="0089138B"/>
    <w:rsid w:val="00891D4D"/>
    <w:rsid w:val="008976FF"/>
    <w:rsid w:val="008A15D6"/>
    <w:rsid w:val="008A189E"/>
    <w:rsid w:val="008A289E"/>
    <w:rsid w:val="008B4240"/>
    <w:rsid w:val="008D0488"/>
    <w:rsid w:val="008D434F"/>
    <w:rsid w:val="008D4B56"/>
    <w:rsid w:val="008D73ED"/>
    <w:rsid w:val="008D7C34"/>
    <w:rsid w:val="008E375A"/>
    <w:rsid w:val="008F08EB"/>
    <w:rsid w:val="008F2FFC"/>
    <w:rsid w:val="008F3B2A"/>
    <w:rsid w:val="0090182A"/>
    <w:rsid w:val="00902096"/>
    <w:rsid w:val="00914665"/>
    <w:rsid w:val="009163ED"/>
    <w:rsid w:val="009205BC"/>
    <w:rsid w:val="00923F87"/>
    <w:rsid w:val="009420B0"/>
    <w:rsid w:val="0094306C"/>
    <w:rsid w:val="009512CC"/>
    <w:rsid w:val="009647F0"/>
    <w:rsid w:val="00973D13"/>
    <w:rsid w:val="00974DB5"/>
    <w:rsid w:val="00974E30"/>
    <w:rsid w:val="00976497"/>
    <w:rsid w:val="00990DC8"/>
    <w:rsid w:val="009960C6"/>
    <w:rsid w:val="009C2DCE"/>
    <w:rsid w:val="009C4ED8"/>
    <w:rsid w:val="009C76FD"/>
    <w:rsid w:val="009C77C5"/>
    <w:rsid w:val="009D3FF5"/>
    <w:rsid w:val="009E294D"/>
    <w:rsid w:val="009F27AB"/>
    <w:rsid w:val="009F6694"/>
    <w:rsid w:val="009F694F"/>
    <w:rsid w:val="00A03331"/>
    <w:rsid w:val="00A1790B"/>
    <w:rsid w:val="00A22E02"/>
    <w:rsid w:val="00A4016A"/>
    <w:rsid w:val="00A477D0"/>
    <w:rsid w:val="00A70455"/>
    <w:rsid w:val="00A71EFC"/>
    <w:rsid w:val="00A80798"/>
    <w:rsid w:val="00A87ED8"/>
    <w:rsid w:val="00A90A81"/>
    <w:rsid w:val="00A916DC"/>
    <w:rsid w:val="00AA0ABF"/>
    <w:rsid w:val="00AB6675"/>
    <w:rsid w:val="00AC66F4"/>
    <w:rsid w:val="00AD0D53"/>
    <w:rsid w:val="00AD7B44"/>
    <w:rsid w:val="00AE11FA"/>
    <w:rsid w:val="00AE39E9"/>
    <w:rsid w:val="00AE5C6F"/>
    <w:rsid w:val="00AF577A"/>
    <w:rsid w:val="00B135BE"/>
    <w:rsid w:val="00B30742"/>
    <w:rsid w:val="00B3077A"/>
    <w:rsid w:val="00B30857"/>
    <w:rsid w:val="00B311A1"/>
    <w:rsid w:val="00B33C66"/>
    <w:rsid w:val="00B3421D"/>
    <w:rsid w:val="00B37A04"/>
    <w:rsid w:val="00B5350B"/>
    <w:rsid w:val="00B57370"/>
    <w:rsid w:val="00B62C30"/>
    <w:rsid w:val="00B84EAE"/>
    <w:rsid w:val="00B95076"/>
    <w:rsid w:val="00BB50FD"/>
    <w:rsid w:val="00BC7FC8"/>
    <w:rsid w:val="00BD4B6C"/>
    <w:rsid w:val="00BF05B2"/>
    <w:rsid w:val="00BF07D8"/>
    <w:rsid w:val="00BF08FD"/>
    <w:rsid w:val="00BF3FDA"/>
    <w:rsid w:val="00BF40B1"/>
    <w:rsid w:val="00BF649F"/>
    <w:rsid w:val="00BF660C"/>
    <w:rsid w:val="00C04AC1"/>
    <w:rsid w:val="00C04AE9"/>
    <w:rsid w:val="00C07D23"/>
    <w:rsid w:val="00C10706"/>
    <w:rsid w:val="00C12379"/>
    <w:rsid w:val="00C236E0"/>
    <w:rsid w:val="00C27449"/>
    <w:rsid w:val="00C409EA"/>
    <w:rsid w:val="00C41287"/>
    <w:rsid w:val="00C50E8B"/>
    <w:rsid w:val="00C61377"/>
    <w:rsid w:val="00C64FC3"/>
    <w:rsid w:val="00C657E0"/>
    <w:rsid w:val="00C6630D"/>
    <w:rsid w:val="00C71C60"/>
    <w:rsid w:val="00C82F02"/>
    <w:rsid w:val="00C8475F"/>
    <w:rsid w:val="00C86480"/>
    <w:rsid w:val="00C9463A"/>
    <w:rsid w:val="00C95B6D"/>
    <w:rsid w:val="00C9692C"/>
    <w:rsid w:val="00CA50D3"/>
    <w:rsid w:val="00CA7180"/>
    <w:rsid w:val="00CC0086"/>
    <w:rsid w:val="00CC27E1"/>
    <w:rsid w:val="00CC432A"/>
    <w:rsid w:val="00CD161C"/>
    <w:rsid w:val="00CD6894"/>
    <w:rsid w:val="00CE0A8B"/>
    <w:rsid w:val="00CE0BE3"/>
    <w:rsid w:val="00CE2C77"/>
    <w:rsid w:val="00CE4B70"/>
    <w:rsid w:val="00CF1DE7"/>
    <w:rsid w:val="00CF2A67"/>
    <w:rsid w:val="00D06DE6"/>
    <w:rsid w:val="00D2711B"/>
    <w:rsid w:val="00D45283"/>
    <w:rsid w:val="00D64594"/>
    <w:rsid w:val="00D677C0"/>
    <w:rsid w:val="00D72ADB"/>
    <w:rsid w:val="00D83DD1"/>
    <w:rsid w:val="00D96E32"/>
    <w:rsid w:val="00DA3794"/>
    <w:rsid w:val="00DA934E"/>
    <w:rsid w:val="00DB76E5"/>
    <w:rsid w:val="00DC0DFB"/>
    <w:rsid w:val="00DE38AF"/>
    <w:rsid w:val="00DE4719"/>
    <w:rsid w:val="00DE60B0"/>
    <w:rsid w:val="00DE67B5"/>
    <w:rsid w:val="00DF26B7"/>
    <w:rsid w:val="00E02FF6"/>
    <w:rsid w:val="00E1039E"/>
    <w:rsid w:val="00E33F1F"/>
    <w:rsid w:val="00E34A0D"/>
    <w:rsid w:val="00E5117E"/>
    <w:rsid w:val="00E51C81"/>
    <w:rsid w:val="00E55E9C"/>
    <w:rsid w:val="00E6019F"/>
    <w:rsid w:val="00E757C7"/>
    <w:rsid w:val="00E9471F"/>
    <w:rsid w:val="00E969A1"/>
    <w:rsid w:val="00EA4262"/>
    <w:rsid w:val="00EA795F"/>
    <w:rsid w:val="00EC1BF6"/>
    <w:rsid w:val="00EC3634"/>
    <w:rsid w:val="00EC5C03"/>
    <w:rsid w:val="00EC619C"/>
    <w:rsid w:val="00ED269B"/>
    <w:rsid w:val="00ED2E34"/>
    <w:rsid w:val="00ED7974"/>
    <w:rsid w:val="00ED7A81"/>
    <w:rsid w:val="00EE6426"/>
    <w:rsid w:val="00EF3C4F"/>
    <w:rsid w:val="00EF6AA7"/>
    <w:rsid w:val="00F037C8"/>
    <w:rsid w:val="00F0549F"/>
    <w:rsid w:val="00F128D4"/>
    <w:rsid w:val="00F241E9"/>
    <w:rsid w:val="00F276F4"/>
    <w:rsid w:val="00F278C0"/>
    <w:rsid w:val="00F278C3"/>
    <w:rsid w:val="00F36217"/>
    <w:rsid w:val="00F40C85"/>
    <w:rsid w:val="00F466EF"/>
    <w:rsid w:val="00F54669"/>
    <w:rsid w:val="00F55DEB"/>
    <w:rsid w:val="00F566F2"/>
    <w:rsid w:val="00F57F0E"/>
    <w:rsid w:val="00F62D66"/>
    <w:rsid w:val="00F701CD"/>
    <w:rsid w:val="00F744BB"/>
    <w:rsid w:val="00F756C0"/>
    <w:rsid w:val="00F941A4"/>
    <w:rsid w:val="00F96310"/>
    <w:rsid w:val="00F968D6"/>
    <w:rsid w:val="00FB2CDD"/>
    <w:rsid w:val="00FB7E29"/>
    <w:rsid w:val="00FC1001"/>
    <w:rsid w:val="00FC2E82"/>
    <w:rsid w:val="00FC671D"/>
    <w:rsid w:val="00FE53DC"/>
    <w:rsid w:val="00FE6E5B"/>
    <w:rsid w:val="00FE7265"/>
    <w:rsid w:val="00FF268C"/>
    <w:rsid w:val="00FF6215"/>
    <w:rsid w:val="082F4EFA"/>
    <w:rsid w:val="0DB11161"/>
    <w:rsid w:val="0F85A89B"/>
    <w:rsid w:val="1C83CA55"/>
    <w:rsid w:val="233C9554"/>
    <w:rsid w:val="2A81AC11"/>
    <w:rsid w:val="458AD851"/>
    <w:rsid w:val="4A07E945"/>
    <w:rsid w:val="4A21C57C"/>
    <w:rsid w:val="4D5A7464"/>
    <w:rsid w:val="5D8D5B28"/>
    <w:rsid w:val="64AED8AB"/>
    <w:rsid w:val="64C5A328"/>
    <w:rsid w:val="65B58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8C097E"/>
  <w15:docId w15:val="{4C99961F-8695-419F-9890-8540F1E23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24E5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24E5C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24E5C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24E5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024E5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024E5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6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630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34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4930"/>
  </w:style>
  <w:style w:type="paragraph" w:styleId="Zpat">
    <w:name w:val="footer"/>
    <w:basedOn w:val="Normln"/>
    <w:link w:val="ZpatChar"/>
    <w:uiPriority w:val="99"/>
    <w:unhideWhenUsed/>
    <w:rsid w:val="004349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4930"/>
  </w:style>
  <w:style w:type="paragraph" w:styleId="Odstavecseseznamem">
    <w:name w:val="List Paragraph"/>
    <w:basedOn w:val="Normln"/>
    <w:link w:val="OdstavecseseznamemChar"/>
    <w:uiPriority w:val="34"/>
    <w:qFormat/>
    <w:rsid w:val="00923F87"/>
    <w:pPr>
      <w:ind w:left="720"/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024E5C"/>
  </w:style>
  <w:style w:type="paragraph" w:customStyle="1" w:styleId="Default">
    <w:name w:val="Default"/>
    <w:rsid w:val="00D06D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uiPriority w:val="99"/>
    <w:unhideWhenUsed/>
    <w:rsid w:val="00F36217"/>
    <w:rPr>
      <w:color w:val="0000FF"/>
      <w:u w:val="single"/>
    </w:rPr>
  </w:style>
  <w:style w:type="paragraph" w:customStyle="1" w:styleId="paragraph">
    <w:name w:val="paragraph"/>
    <w:basedOn w:val="Normln"/>
    <w:rsid w:val="00AE5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AE5C6F"/>
    <w:pPr>
      <w:spacing w:after="0" w:line="240" w:lineRule="auto"/>
    </w:pPr>
  </w:style>
  <w:style w:type="table" w:styleId="Mkatabulky">
    <w:name w:val="Table Grid"/>
    <w:basedOn w:val="Normlntabulka"/>
    <w:uiPriority w:val="39"/>
    <w:rsid w:val="006A2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1">
    <w:name w:val="toc 1"/>
    <w:basedOn w:val="Normln"/>
    <w:next w:val="Normln"/>
    <w:autoRedefine/>
    <w:uiPriority w:val="39"/>
    <w:unhideWhenUsed/>
    <w:rsid w:val="00024E5C"/>
    <w:pPr>
      <w:spacing w:after="100" w:line="259" w:lineRule="auto"/>
    </w:pPr>
  </w:style>
  <w:style w:type="paragraph" w:styleId="Nadpisobsahu">
    <w:name w:val="TOC Heading"/>
    <w:basedOn w:val="Nadpis1"/>
    <w:next w:val="Normln"/>
    <w:uiPriority w:val="39"/>
    <w:unhideWhenUsed/>
    <w:qFormat/>
    <w:rsid w:val="00024E5C"/>
    <w:pPr>
      <w:outlineLvl w:val="9"/>
    </w:pPr>
    <w:rPr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024E5C"/>
    <w:pPr>
      <w:tabs>
        <w:tab w:val="left" w:pos="880"/>
        <w:tab w:val="right" w:leader="dot" w:pos="9062"/>
      </w:tabs>
      <w:spacing w:after="100" w:line="259" w:lineRule="auto"/>
      <w:ind w:left="220"/>
    </w:pPr>
    <w:rPr>
      <w:rFonts w:cstheme="minorHAnsi"/>
      <w:b/>
      <w:noProof/>
    </w:rPr>
  </w:style>
  <w:style w:type="paragraph" w:styleId="Normlnweb">
    <w:name w:val="Normal (Web)"/>
    <w:basedOn w:val="Normln"/>
    <w:uiPriority w:val="99"/>
    <w:unhideWhenUsed/>
    <w:rsid w:val="00024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24E5C"/>
    <w:rPr>
      <w:b/>
      <w:bCs/>
    </w:rPr>
  </w:style>
  <w:style w:type="paragraph" w:styleId="Obsah3">
    <w:name w:val="toc 3"/>
    <w:basedOn w:val="Normln"/>
    <w:next w:val="Normln"/>
    <w:autoRedefine/>
    <w:uiPriority w:val="39"/>
    <w:unhideWhenUsed/>
    <w:rsid w:val="00024E5C"/>
    <w:pPr>
      <w:spacing w:after="100" w:line="259" w:lineRule="auto"/>
      <w:ind w:left="440"/>
    </w:pPr>
  </w:style>
  <w:style w:type="paragraph" w:customStyle="1" w:styleId="default0">
    <w:name w:val="default"/>
    <w:basedOn w:val="Normln"/>
    <w:rsid w:val="00024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24E5C"/>
    <w:rPr>
      <w:rFonts w:ascii="Arial" w:hAnsi="Arial"/>
      <w:sz w:val="20"/>
      <w:szCs w:val="20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24E5C"/>
    <w:pPr>
      <w:spacing w:after="160" w:line="240" w:lineRule="auto"/>
    </w:pPr>
    <w:rPr>
      <w:rFonts w:ascii="Arial" w:hAnsi="Arial"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24E5C"/>
    <w:rPr>
      <w:rFonts w:ascii="Arial" w:hAnsi="Arial"/>
      <w:b/>
      <w:bCs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24E5C"/>
    <w:rPr>
      <w:b/>
      <w:bCs/>
    </w:rPr>
  </w:style>
  <w:style w:type="paragraph" w:styleId="Nzev">
    <w:name w:val="Title"/>
    <w:basedOn w:val="Normln"/>
    <w:next w:val="Normln"/>
    <w:link w:val="NzevChar"/>
    <w:uiPriority w:val="10"/>
    <w:qFormat/>
    <w:rsid w:val="00024E5C"/>
    <w:pPr>
      <w:spacing w:after="0" w:line="240" w:lineRule="auto"/>
      <w:contextualSpacing/>
    </w:pPr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24E5C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24E5C"/>
    <w:rPr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24E5C"/>
    <w:pPr>
      <w:spacing w:after="0" w:line="240" w:lineRule="auto"/>
    </w:pPr>
    <w:rPr>
      <w:sz w:val="20"/>
      <w:szCs w:val="20"/>
    </w:rPr>
  </w:style>
  <w:style w:type="paragraph" w:customStyle="1" w:styleId="Standard">
    <w:name w:val="Standard"/>
    <w:uiPriority w:val="99"/>
    <w:rsid w:val="00024E5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024E5C"/>
  </w:style>
  <w:style w:type="character" w:customStyle="1" w:styleId="apple-converted-space">
    <w:name w:val="apple-converted-space"/>
    <w:basedOn w:val="Standardnpsmoodstavce"/>
    <w:rsid w:val="00024E5C"/>
  </w:style>
  <w:style w:type="character" w:customStyle="1" w:styleId="spellingerror">
    <w:name w:val="spellingerror"/>
    <w:basedOn w:val="Standardnpsmoodstavce"/>
    <w:rsid w:val="00024E5C"/>
  </w:style>
  <w:style w:type="character" w:customStyle="1" w:styleId="eop">
    <w:name w:val="eop"/>
    <w:basedOn w:val="Standardnpsmoodstavce"/>
    <w:rsid w:val="00024E5C"/>
  </w:style>
  <w:style w:type="paragraph" w:customStyle="1" w:styleId="normln0">
    <w:name w:val="normální"/>
    <w:basedOn w:val="Standard"/>
    <w:rsid w:val="00024E5C"/>
    <w:pPr>
      <w:spacing w:line="276" w:lineRule="auto"/>
    </w:pPr>
    <w:rPr>
      <w:rFonts w:ascii="Calibri" w:eastAsia="Times New Roman" w:hAnsi="Calibri" w:cs="F"/>
      <w:szCs w:val="22"/>
      <w:lang w:eastAsia="en-US"/>
    </w:rPr>
  </w:style>
  <w:style w:type="character" w:customStyle="1" w:styleId="font131">
    <w:name w:val="font131"/>
    <w:basedOn w:val="Standardnpsmoodstavce"/>
    <w:rsid w:val="00024E5C"/>
    <w:rPr>
      <w:rFonts w:ascii="Calibri" w:hAnsi="Calibri" w:cs="Calibri" w:hint="default"/>
      <w:b w:val="0"/>
      <w:bCs w:val="0"/>
      <w:i/>
      <w:iCs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101">
    <w:name w:val="font101"/>
    <w:basedOn w:val="Standardnpsmoodstavce"/>
    <w:rsid w:val="00024E5C"/>
    <w:rPr>
      <w:rFonts w:ascii="Calibri" w:hAnsi="Calibri" w:cs="Calibri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71">
    <w:name w:val="font71"/>
    <w:basedOn w:val="Standardnpsmoodstavce"/>
    <w:rsid w:val="00024E5C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1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mperskyvenkov.cz/projekty/dalsi-realizovane-projekty-mas/map-vzdelavani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82D54-8E04-43BA-91E5-2B4046EBC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23</Pages>
  <Words>4876</Words>
  <Characters>28770</Characters>
  <Application>Microsoft Office Word</Application>
  <DocSecurity>0</DocSecurity>
  <Lines>239</Lines>
  <Paragraphs>67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 Horní Pomoraví o.p.s.</Company>
  <LinksUpToDate>false</LinksUpToDate>
  <CharactersWithSpaces>33579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Anna Bartošová</dc:creator>
  <cp:lastModifiedBy>HP</cp:lastModifiedBy>
  <cp:revision>69</cp:revision>
  <cp:lastPrinted>2023-05-22T11:58:00Z</cp:lastPrinted>
  <dcterms:created xsi:type="dcterms:W3CDTF">2023-05-25T10:36:00Z</dcterms:created>
  <dcterms:modified xsi:type="dcterms:W3CDTF">2023-05-29T06:31:00Z</dcterms:modified>
</cp:coreProperties>
</file>